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0651F" w14:textId="531DC23D" w:rsidR="00472617" w:rsidRPr="000D2833" w:rsidRDefault="00472617" w:rsidP="00472617">
      <w:pPr>
        <w:spacing w:after="0" w:line="240" w:lineRule="auto"/>
        <w:jc w:val="center"/>
        <w:rPr>
          <w:rFonts w:ascii="Times New Roman" w:hAnsi="Times New Roman" w:cs="Times New Roman"/>
          <w:b/>
          <w:sz w:val="26"/>
          <w:szCs w:val="26"/>
          <w:lang w:val="en-GB"/>
        </w:rPr>
      </w:pPr>
      <w:r w:rsidRPr="000D2833">
        <w:rPr>
          <w:rFonts w:ascii="Times New Roman" w:hAnsi="Times New Roman" w:cs="Times New Roman"/>
          <w:b/>
          <w:sz w:val="26"/>
          <w:szCs w:val="26"/>
          <w:lang w:val="en-GB"/>
        </w:rPr>
        <w:t xml:space="preserve">Joint Statement </w:t>
      </w:r>
    </w:p>
    <w:p w14:paraId="0C8426D0" w14:textId="77777777" w:rsidR="00472617" w:rsidRPr="000D2833" w:rsidRDefault="00472617" w:rsidP="00472617">
      <w:pPr>
        <w:spacing w:after="0" w:line="240" w:lineRule="auto"/>
        <w:jc w:val="center"/>
        <w:rPr>
          <w:rFonts w:ascii="Times New Roman" w:hAnsi="Times New Roman" w:cs="Times New Roman"/>
          <w:b/>
          <w:sz w:val="26"/>
          <w:szCs w:val="26"/>
          <w:lang w:val="en-GB"/>
        </w:rPr>
      </w:pPr>
      <w:r w:rsidRPr="000D2833">
        <w:rPr>
          <w:rFonts w:ascii="Times New Roman" w:hAnsi="Times New Roman" w:cs="Times New Roman"/>
          <w:b/>
          <w:sz w:val="26"/>
          <w:szCs w:val="26"/>
          <w:lang w:val="en-GB"/>
        </w:rPr>
        <w:t xml:space="preserve">on the outcomes of the Intergovernmental consultations </w:t>
      </w:r>
    </w:p>
    <w:p w14:paraId="44D1B727" w14:textId="77777777" w:rsidR="00472617" w:rsidRPr="000D2833" w:rsidRDefault="00472617" w:rsidP="00472617">
      <w:pPr>
        <w:spacing w:after="0" w:line="240" w:lineRule="auto"/>
        <w:jc w:val="center"/>
        <w:rPr>
          <w:rFonts w:ascii="Times New Roman" w:hAnsi="Times New Roman" w:cs="Times New Roman"/>
          <w:b/>
          <w:sz w:val="26"/>
          <w:szCs w:val="26"/>
          <w:lang w:val="en-GB"/>
        </w:rPr>
      </w:pPr>
      <w:r w:rsidRPr="000D2833">
        <w:rPr>
          <w:rFonts w:ascii="Times New Roman" w:hAnsi="Times New Roman" w:cs="Times New Roman"/>
          <w:b/>
          <w:sz w:val="26"/>
          <w:szCs w:val="26"/>
          <w:lang w:val="en-GB"/>
        </w:rPr>
        <w:t>between Ukraine and the Czech Republic</w:t>
      </w:r>
    </w:p>
    <w:p w14:paraId="69E9D692" w14:textId="77777777" w:rsidR="0068011D" w:rsidRPr="000D2833" w:rsidRDefault="0068011D" w:rsidP="00C2777B">
      <w:pPr>
        <w:spacing w:after="0" w:line="240" w:lineRule="auto"/>
        <w:jc w:val="both"/>
        <w:textAlignment w:val="baseline"/>
        <w:rPr>
          <w:rFonts w:ascii="Times New Roman" w:eastAsia="Times New Roman" w:hAnsi="Times New Roman" w:cs="Times New Roman"/>
          <w:spacing w:val="11"/>
          <w:sz w:val="24"/>
          <w:szCs w:val="24"/>
          <w:lang w:val="en-GB" w:eastAsia="uk-UA"/>
        </w:rPr>
      </w:pPr>
    </w:p>
    <w:p w14:paraId="628E7002" w14:textId="5AE8EC80" w:rsidR="00472617" w:rsidRPr="000D2833" w:rsidRDefault="002C5F92" w:rsidP="00766003">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sz w:val="26"/>
          <w:szCs w:val="26"/>
          <w:lang w:val="en-GB" w:eastAsia="uk-UA"/>
        </w:rPr>
        <w:t>On July 16</w:t>
      </w:r>
      <w:r w:rsidR="00472617" w:rsidRPr="000D2833">
        <w:rPr>
          <w:rFonts w:ascii="Times New Roman" w:eastAsia="Times New Roman" w:hAnsi="Times New Roman" w:cs="Times New Roman"/>
          <w:sz w:val="26"/>
          <w:szCs w:val="26"/>
          <w:lang w:val="en-GB" w:eastAsia="uk-UA"/>
        </w:rPr>
        <w:t>, 2024, the</w:t>
      </w:r>
      <w:r w:rsidR="00A93439" w:rsidRPr="000D2833">
        <w:rPr>
          <w:rFonts w:ascii="Times New Roman" w:eastAsia="Times New Roman" w:hAnsi="Times New Roman" w:cs="Times New Roman"/>
          <w:sz w:val="26"/>
          <w:szCs w:val="26"/>
          <w:lang w:val="en-GB" w:eastAsia="uk-UA"/>
        </w:rPr>
        <w:t xml:space="preserve"> second round</w:t>
      </w:r>
      <w:r w:rsidR="00472617" w:rsidRPr="000D2833">
        <w:rPr>
          <w:rFonts w:ascii="Times New Roman" w:eastAsia="Times New Roman" w:hAnsi="Times New Roman" w:cs="Times New Roman"/>
          <w:sz w:val="26"/>
          <w:szCs w:val="26"/>
          <w:lang w:val="en-GB" w:eastAsia="uk-UA"/>
        </w:rPr>
        <w:t xml:space="preserve"> </w:t>
      </w:r>
      <w:r w:rsidR="00A93439" w:rsidRPr="000D2833">
        <w:rPr>
          <w:rFonts w:ascii="Times New Roman" w:eastAsia="Times New Roman" w:hAnsi="Times New Roman" w:cs="Times New Roman"/>
          <w:sz w:val="26"/>
          <w:szCs w:val="26"/>
          <w:lang w:val="en-GB" w:eastAsia="uk-UA"/>
        </w:rPr>
        <w:t xml:space="preserve">of the </w:t>
      </w:r>
      <w:r w:rsidR="00472617" w:rsidRPr="000D2833">
        <w:rPr>
          <w:rFonts w:ascii="Times New Roman" w:eastAsia="Times New Roman" w:hAnsi="Times New Roman" w:cs="Times New Roman"/>
          <w:sz w:val="26"/>
          <w:szCs w:val="26"/>
          <w:lang w:val="en-GB" w:eastAsia="uk-UA"/>
        </w:rPr>
        <w:t xml:space="preserve">Joint Meeting of the Government of Ukraine and the Government of the Czech Republic took place in Prague on the outcomes of which </w:t>
      </w:r>
      <w:r w:rsidR="005A494B" w:rsidRPr="000D2833">
        <w:rPr>
          <w:rFonts w:ascii="Times New Roman" w:eastAsia="Times New Roman" w:hAnsi="Times New Roman" w:cs="Times New Roman"/>
          <w:sz w:val="26"/>
          <w:szCs w:val="26"/>
          <w:lang w:val="en-GB" w:eastAsia="uk-UA"/>
        </w:rPr>
        <w:t>its</w:t>
      </w:r>
      <w:r w:rsidR="00C64108" w:rsidRPr="000D2833">
        <w:rPr>
          <w:rFonts w:ascii="Times New Roman" w:eastAsia="Times New Roman" w:hAnsi="Times New Roman" w:cs="Times New Roman"/>
          <w:sz w:val="26"/>
          <w:szCs w:val="26"/>
          <w:lang w:val="en-GB" w:eastAsia="uk-UA"/>
        </w:rPr>
        <w:t xml:space="preserve"> </w:t>
      </w:r>
      <w:r w:rsidR="005A494B" w:rsidRPr="000D2833">
        <w:rPr>
          <w:rFonts w:ascii="Times New Roman" w:eastAsia="Times New Roman" w:hAnsi="Times New Roman" w:cs="Times New Roman"/>
          <w:sz w:val="26"/>
          <w:szCs w:val="26"/>
          <w:lang w:val="en-GB" w:eastAsia="uk-UA"/>
        </w:rPr>
        <w:t>Participants</w:t>
      </w:r>
    </w:p>
    <w:p w14:paraId="631BD466" w14:textId="121CAAA5" w:rsidR="00472617" w:rsidRPr="000D2833" w:rsidRDefault="00472617" w:rsidP="00E81F77">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stated </w:t>
      </w:r>
      <w:r w:rsidRPr="000D2833">
        <w:rPr>
          <w:rFonts w:ascii="Times New Roman" w:eastAsia="Times New Roman" w:hAnsi="Times New Roman" w:cs="Times New Roman"/>
          <w:sz w:val="26"/>
          <w:szCs w:val="26"/>
          <w:bdr w:val="none" w:sz="0" w:space="0" w:color="auto" w:frame="1"/>
          <w:lang w:val="en-GB" w:eastAsia="uk-UA"/>
        </w:rPr>
        <w:t>that holding Joint Meeting between the Governments of Ukraine and the Czech Republic is an effective format of i</w:t>
      </w:r>
      <w:r w:rsidR="002C5F92" w:rsidRPr="000D2833">
        <w:rPr>
          <w:rFonts w:ascii="Times New Roman" w:eastAsia="Times New Roman" w:hAnsi="Times New Roman" w:cs="Times New Roman"/>
          <w:sz w:val="26"/>
          <w:szCs w:val="26"/>
          <w:bdr w:val="none" w:sz="0" w:space="0" w:color="auto" w:frame="1"/>
          <w:lang w:val="en-GB" w:eastAsia="uk-UA"/>
        </w:rPr>
        <w:t xml:space="preserve">ntergovernmental dialogue and </w:t>
      </w:r>
      <w:r w:rsidRPr="000D2833">
        <w:rPr>
          <w:rFonts w:ascii="Times New Roman" w:eastAsia="Times New Roman" w:hAnsi="Times New Roman" w:cs="Times New Roman"/>
          <w:sz w:val="26"/>
          <w:szCs w:val="26"/>
          <w:bdr w:val="none" w:sz="0" w:space="0" w:color="auto" w:frame="1"/>
          <w:lang w:val="en-GB" w:eastAsia="uk-UA"/>
        </w:rPr>
        <w:t xml:space="preserve">confirmation of mutual interest in </w:t>
      </w:r>
      <w:r w:rsidR="002B619B" w:rsidRPr="000D2833">
        <w:rPr>
          <w:rFonts w:ascii="Times New Roman" w:eastAsia="Times New Roman" w:hAnsi="Times New Roman" w:cs="Times New Roman"/>
          <w:sz w:val="26"/>
          <w:szCs w:val="26"/>
          <w:bdr w:val="none" w:sz="0" w:space="0" w:color="auto" w:frame="1"/>
          <w:lang w:val="en-GB" w:eastAsia="uk-UA"/>
        </w:rPr>
        <w:t xml:space="preserve">maintaining and deepening the strategic </w:t>
      </w:r>
      <w:r w:rsidRPr="000D2833">
        <w:rPr>
          <w:rFonts w:ascii="Times New Roman" w:eastAsia="Times New Roman" w:hAnsi="Times New Roman" w:cs="Times New Roman"/>
          <w:sz w:val="26"/>
          <w:szCs w:val="26"/>
          <w:bdr w:val="none" w:sz="0" w:space="0" w:color="auto" w:frame="1"/>
          <w:lang w:val="en-GB" w:eastAsia="uk-UA"/>
        </w:rPr>
        <w:t>bilateral cooperation</w:t>
      </w:r>
      <w:r w:rsidR="00BA2B8B" w:rsidRPr="000D2833">
        <w:rPr>
          <w:rFonts w:ascii="Times New Roman" w:eastAsia="Times New Roman" w:hAnsi="Times New Roman" w:cs="Times New Roman"/>
          <w:sz w:val="26"/>
          <w:szCs w:val="26"/>
          <w:bdr w:val="none" w:sz="0" w:space="0" w:color="auto" w:frame="1"/>
          <w:lang w:val="en-GB" w:eastAsia="uk-UA"/>
        </w:rPr>
        <w:t>,</w:t>
      </w:r>
    </w:p>
    <w:p w14:paraId="14AB553B" w14:textId="3573330A" w:rsidR="00472617" w:rsidRPr="000D2833" w:rsidRDefault="00472617" w:rsidP="00E81F77">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lang w:val="en-GB" w:eastAsia="uk-UA"/>
        </w:rPr>
        <w:t>emphasized</w:t>
      </w:r>
      <w:r w:rsidRPr="000D2833">
        <w:rPr>
          <w:rFonts w:ascii="Times New Roman" w:eastAsia="Times New Roman" w:hAnsi="Times New Roman" w:cs="Times New Roman"/>
          <w:sz w:val="26"/>
          <w:szCs w:val="26"/>
          <w:lang w:val="en-GB" w:eastAsia="uk-UA"/>
        </w:rPr>
        <w:t xml:space="preserve"> the significance of further strengthening ties between the Governments of Ukraine and </w:t>
      </w:r>
      <w:r w:rsidR="002C5F92" w:rsidRPr="000D2833">
        <w:rPr>
          <w:rFonts w:ascii="Times New Roman" w:eastAsia="Times New Roman" w:hAnsi="Times New Roman" w:cs="Times New Roman"/>
          <w:sz w:val="26"/>
          <w:szCs w:val="26"/>
          <w:lang w:val="en-GB" w:eastAsia="uk-UA"/>
        </w:rPr>
        <w:t xml:space="preserve">the Czech Republic aimed at </w:t>
      </w:r>
      <w:r w:rsidRPr="000D2833">
        <w:rPr>
          <w:rFonts w:ascii="Times New Roman" w:eastAsia="Times New Roman" w:hAnsi="Times New Roman" w:cs="Times New Roman"/>
          <w:sz w:val="26"/>
          <w:szCs w:val="26"/>
          <w:lang w:val="en-GB" w:eastAsia="uk-UA"/>
        </w:rPr>
        <w:t>development of cooperation between the two European countries and friendly nations on the basis of mutual respect and understanding</w:t>
      </w:r>
      <w:r w:rsidR="00BA2B8B" w:rsidRPr="000D2833">
        <w:rPr>
          <w:rFonts w:ascii="Times New Roman" w:eastAsia="Times New Roman" w:hAnsi="Times New Roman" w:cs="Times New Roman"/>
          <w:sz w:val="26"/>
          <w:szCs w:val="26"/>
          <w:lang w:val="en-GB" w:eastAsia="uk-UA"/>
        </w:rPr>
        <w:t>,</w:t>
      </w:r>
    </w:p>
    <w:p w14:paraId="152FB0CA" w14:textId="2357952B" w:rsidR="00FF45BC" w:rsidRPr="000D2833" w:rsidRDefault="00FF45BC" w:rsidP="00FF45BC">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discussed</w:t>
      </w:r>
      <w:r w:rsidRPr="000D2833">
        <w:rPr>
          <w:rFonts w:ascii="Times New Roman" w:eastAsia="Times New Roman" w:hAnsi="Times New Roman" w:cs="Times New Roman"/>
          <w:sz w:val="26"/>
          <w:szCs w:val="26"/>
          <w:bdr w:val="none" w:sz="0" w:space="0" w:color="auto" w:frame="1"/>
          <w:lang w:val="en-GB" w:eastAsia="uk-UA"/>
        </w:rPr>
        <w:t xml:space="preserve"> the current international political, security and economic situation, a</w:t>
      </w:r>
      <w:r w:rsidR="002C5F92" w:rsidRPr="000D2833">
        <w:rPr>
          <w:rFonts w:ascii="Times New Roman" w:eastAsia="Times New Roman" w:hAnsi="Times New Roman" w:cs="Times New Roman"/>
          <w:sz w:val="26"/>
          <w:szCs w:val="26"/>
          <w:bdr w:val="none" w:sz="0" w:space="0" w:color="auto" w:frame="1"/>
          <w:lang w:val="en-GB" w:eastAsia="uk-UA"/>
        </w:rPr>
        <w:t xml:space="preserve">s well as </w:t>
      </w:r>
      <w:r w:rsidRPr="000D2833">
        <w:rPr>
          <w:rFonts w:ascii="Times New Roman" w:eastAsia="Times New Roman" w:hAnsi="Times New Roman" w:cs="Times New Roman"/>
          <w:sz w:val="26"/>
          <w:szCs w:val="26"/>
          <w:bdr w:val="none" w:sz="0" w:space="0" w:color="auto" w:frame="1"/>
          <w:lang w:val="en-GB" w:eastAsia="uk-UA"/>
        </w:rPr>
        <w:t>prospects of</w:t>
      </w:r>
      <w:r w:rsidR="00021049" w:rsidRPr="000D2833">
        <w:rPr>
          <w:rFonts w:ascii="Times New Roman" w:eastAsia="Times New Roman" w:hAnsi="Times New Roman" w:cs="Times New Roman"/>
          <w:sz w:val="26"/>
          <w:szCs w:val="26"/>
          <w:bdr w:val="none" w:sz="0" w:space="0" w:color="auto" w:frame="1"/>
          <w:lang w:val="en-GB" w:eastAsia="uk-UA"/>
        </w:rPr>
        <w:t xml:space="preserve"> further</w:t>
      </w:r>
      <w:r w:rsidRPr="000D2833">
        <w:rPr>
          <w:rFonts w:ascii="Times New Roman" w:eastAsia="Times New Roman" w:hAnsi="Times New Roman" w:cs="Times New Roman"/>
          <w:sz w:val="26"/>
          <w:szCs w:val="26"/>
          <w:bdr w:val="none" w:sz="0" w:space="0" w:color="auto" w:frame="1"/>
          <w:lang w:val="en-GB" w:eastAsia="uk-UA"/>
        </w:rPr>
        <w:t xml:space="preserve"> development of </w:t>
      </w:r>
      <w:r w:rsidR="002C5F92" w:rsidRPr="000D2833">
        <w:rPr>
          <w:rFonts w:ascii="Times New Roman" w:eastAsia="Times New Roman" w:hAnsi="Times New Roman" w:cs="Times New Roman"/>
          <w:sz w:val="26"/>
          <w:szCs w:val="26"/>
          <w:bdr w:val="none" w:sz="0" w:space="0" w:color="auto" w:frame="1"/>
          <w:lang w:val="en-GB" w:eastAsia="uk-UA"/>
        </w:rPr>
        <w:t xml:space="preserve">the </w:t>
      </w:r>
      <w:r w:rsidRPr="000D2833">
        <w:rPr>
          <w:rFonts w:ascii="Times New Roman" w:eastAsia="Times New Roman" w:hAnsi="Times New Roman" w:cs="Times New Roman"/>
          <w:sz w:val="26"/>
          <w:szCs w:val="26"/>
          <w:bdr w:val="none" w:sz="0" w:space="0" w:color="auto" w:frame="1"/>
          <w:lang w:val="en-GB" w:eastAsia="uk-UA"/>
        </w:rPr>
        <w:t>Ukrainian-Czech bilateral relations</w:t>
      </w:r>
      <w:r w:rsidR="00BA2B8B" w:rsidRPr="000D2833">
        <w:rPr>
          <w:rFonts w:ascii="Times New Roman" w:eastAsia="Times New Roman" w:hAnsi="Times New Roman" w:cs="Times New Roman"/>
          <w:sz w:val="26"/>
          <w:szCs w:val="26"/>
          <w:bdr w:val="none" w:sz="0" w:space="0" w:color="auto" w:frame="1"/>
          <w:lang w:val="en-GB" w:eastAsia="uk-UA"/>
        </w:rPr>
        <w:t>,</w:t>
      </w:r>
    </w:p>
    <w:p w14:paraId="1CE4196A" w14:textId="43B4E09A" w:rsidR="00BA621E" w:rsidRPr="000D2833" w:rsidRDefault="00BA621E" w:rsidP="00FF45BC">
      <w:pPr>
        <w:spacing w:after="120" w:line="240" w:lineRule="auto"/>
        <w:jc w:val="both"/>
        <w:textAlignment w:val="baseline"/>
        <w:rPr>
          <w:rFonts w:ascii="Times New Roman" w:eastAsia="Times New Roman" w:hAnsi="Times New Roman" w:cs="Times New Roman"/>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underlined</w:t>
      </w:r>
      <w:r w:rsidRPr="000D2833">
        <w:rPr>
          <w:rFonts w:ascii="Times New Roman" w:eastAsia="Times New Roman" w:hAnsi="Times New Roman" w:cs="Times New Roman"/>
          <w:bCs/>
          <w:sz w:val="26"/>
          <w:szCs w:val="26"/>
          <w:bdr w:val="none" w:sz="0" w:space="0" w:color="auto" w:frame="1"/>
          <w:lang w:val="en-GB" w:eastAsia="uk-UA"/>
        </w:rPr>
        <w:t xml:space="preserve"> principal importance of the continuation of comprehensive reform process in Ukraine, </w:t>
      </w:r>
    </w:p>
    <w:p w14:paraId="619DED81" w14:textId="51742499" w:rsidR="00FF45BC" w:rsidRPr="000D2833" w:rsidRDefault="00FF45BC" w:rsidP="00FF45BC">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coordinated </w:t>
      </w:r>
      <w:r w:rsidRPr="000D2833">
        <w:rPr>
          <w:rFonts w:ascii="Times New Roman" w:eastAsia="Times New Roman" w:hAnsi="Times New Roman" w:cs="Times New Roman"/>
          <w:sz w:val="26"/>
          <w:szCs w:val="26"/>
          <w:bdr w:val="none" w:sz="0" w:space="0" w:color="auto" w:frame="1"/>
          <w:lang w:val="en-GB" w:eastAsia="uk-UA"/>
        </w:rPr>
        <w:t>further steps between the Governments of Ukraine and the Czech Republic within international organizations, as well as regional formats and initiatives</w:t>
      </w:r>
      <w:r w:rsidR="00BA2B8B" w:rsidRPr="000D2833">
        <w:rPr>
          <w:rFonts w:ascii="Times New Roman" w:eastAsia="Times New Roman" w:hAnsi="Times New Roman" w:cs="Times New Roman"/>
          <w:sz w:val="26"/>
          <w:szCs w:val="26"/>
          <w:bdr w:val="none" w:sz="0" w:space="0" w:color="auto" w:frame="1"/>
          <w:lang w:val="en-GB" w:eastAsia="uk-UA"/>
        </w:rPr>
        <w:t>,</w:t>
      </w:r>
    </w:p>
    <w:p w14:paraId="02AD4994" w14:textId="0CE182A4" w:rsidR="00FF45BC" w:rsidRPr="000D2833" w:rsidRDefault="00FF45BC" w:rsidP="00FF45BC">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reaffirmed </w:t>
      </w:r>
      <w:r w:rsidRPr="000D2833">
        <w:rPr>
          <w:rFonts w:ascii="Times New Roman" w:eastAsia="Times New Roman" w:hAnsi="Times New Roman" w:cs="Times New Roman"/>
          <w:sz w:val="26"/>
          <w:szCs w:val="26"/>
          <w:bdr w:val="none" w:sz="0" w:space="0" w:color="auto" w:frame="1"/>
          <w:lang w:val="en-GB" w:eastAsia="uk-UA"/>
        </w:rPr>
        <w:t xml:space="preserve">their </w:t>
      </w:r>
      <w:r w:rsidR="00085A8E" w:rsidRPr="000D2833">
        <w:rPr>
          <w:rFonts w:ascii="Times New Roman" w:eastAsia="Times New Roman" w:hAnsi="Times New Roman" w:cs="Times New Roman"/>
          <w:sz w:val="26"/>
          <w:szCs w:val="26"/>
          <w:bdr w:val="none" w:sz="0" w:space="0" w:color="auto" w:frame="1"/>
          <w:lang w:val="en-GB" w:eastAsia="uk-UA"/>
        </w:rPr>
        <w:t xml:space="preserve">determination </w:t>
      </w:r>
      <w:r w:rsidRPr="000D2833">
        <w:rPr>
          <w:rFonts w:ascii="Times New Roman" w:eastAsia="Times New Roman" w:hAnsi="Times New Roman" w:cs="Times New Roman"/>
          <w:sz w:val="26"/>
          <w:szCs w:val="26"/>
          <w:bdr w:val="none" w:sz="0" w:space="0" w:color="auto" w:frame="1"/>
          <w:lang w:val="en-GB" w:eastAsia="uk-UA"/>
        </w:rPr>
        <w:t>to further cooperate jointly to end Russia</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 xml:space="preserve">s </w:t>
      </w:r>
      <w:r w:rsidR="0078522C" w:rsidRPr="000D2833">
        <w:rPr>
          <w:rFonts w:ascii="Times New Roman" w:eastAsia="Times New Roman" w:hAnsi="Times New Roman" w:cs="Times New Roman"/>
          <w:sz w:val="26"/>
          <w:szCs w:val="26"/>
          <w:bdr w:val="none" w:sz="0" w:space="0" w:color="auto" w:frame="1"/>
          <w:lang w:val="en-GB" w:eastAsia="uk-UA"/>
        </w:rPr>
        <w:t xml:space="preserve">war of </w:t>
      </w:r>
      <w:r w:rsidRPr="000D2833">
        <w:rPr>
          <w:rFonts w:ascii="Times New Roman" w:eastAsia="Times New Roman" w:hAnsi="Times New Roman" w:cs="Times New Roman"/>
          <w:sz w:val="26"/>
          <w:szCs w:val="26"/>
          <w:bdr w:val="none" w:sz="0" w:space="0" w:color="auto" w:frame="1"/>
          <w:lang w:val="en-GB" w:eastAsia="uk-UA"/>
        </w:rPr>
        <w:t>aggressi</w:t>
      </w:r>
      <w:r w:rsidR="0078522C" w:rsidRPr="000D2833">
        <w:rPr>
          <w:rFonts w:ascii="Times New Roman" w:eastAsia="Times New Roman" w:hAnsi="Times New Roman" w:cs="Times New Roman"/>
          <w:sz w:val="26"/>
          <w:szCs w:val="26"/>
          <w:bdr w:val="none" w:sz="0" w:space="0" w:color="auto" w:frame="1"/>
          <w:lang w:val="en-GB" w:eastAsia="uk-UA"/>
        </w:rPr>
        <w:t>on</w:t>
      </w:r>
      <w:r w:rsidRPr="000D2833">
        <w:rPr>
          <w:rFonts w:ascii="Times New Roman" w:eastAsia="Times New Roman" w:hAnsi="Times New Roman" w:cs="Times New Roman"/>
          <w:sz w:val="26"/>
          <w:szCs w:val="26"/>
          <w:bdr w:val="none" w:sz="0" w:space="0" w:color="auto" w:frame="1"/>
          <w:lang w:val="en-GB" w:eastAsia="uk-UA"/>
        </w:rPr>
        <w:t xml:space="preserve"> against Ukraine in order to restore Ukraine</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 xml:space="preserve">s </w:t>
      </w:r>
      <w:r w:rsidR="002C5F92" w:rsidRPr="000D2833">
        <w:rPr>
          <w:rFonts w:ascii="Times New Roman" w:eastAsia="Times New Roman" w:hAnsi="Times New Roman" w:cs="Times New Roman"/>
          <w:sz w:val="26"/>
          <w:szCs w:val="26"/>
          <w:bdr w:val="none" w:sz="0" w:space="0" w:color="auto" w:frame="1"/>
          <w:lang w:val="en-GB" w:eastAsia="uk-UA"/>
        </w:rPr>
        <w:t xml:space="preserve">sovereignty and </w:t>
      </w:r>
      <w:r w:rsidRPr="000D2833">
        <w:rPr>
          <w:rFonts w:ascii="Times New Roman" w:eastAsia="Times New Roman" w:hAnsi="Times New Roman" w:cs="Times New Roman"/>
          <w:sz w:val="26"/>
          <w:szCs w:val="26"/>
          <w:bdr w:val="none" w:sz="0" w:space="0" w:color="auto" w:frame="1"/>
          <w:lang w:val="en-GB" w:eastAsia="uk-UA"/>
        </w:rPr>
        <w:t>territorial integrity within its internationally recognized borders</w:t>
      </w:r>
      <w:r w:rsidR="00BA2B8B" w:rsidRPr="000D2833">
        <w:rPr>
          <w:rFonts w:ascii="Times New Roman" w:eastAsia="Times New Roman" w:hAnsi="Times New Roman" w:cs="Times New Roman"/>
          <w:sz w:val="26"/>
          <w:szCs w:val="26"/>
          <w:bdr w:val="none" w:sz="0" w:space="0" w:color="auto" w:frame="1"/>
          <w:lang w:val="en-GB" w:eastAsia="uk-UA"/>
        </w:rPr>
        <w:t>,</w:t>
      </w:r>
    </w:p>
    <w:p w14:paraId="7F9A54E6" w14:textId="17804F85" w:rsidR="00753902" w:rsidRPr="000D2833" w:rsidRDefault="00753902" w:rsidP="00753902">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emphasized </w:t>
      </w:r>
      <w:r w:rsidRPr="000D2833">
        <w:rPr>
          <w:rFonts w:ascii="Times New Roman" w:eastAsia="Times New Roman" w:hAnsi="Times New Roman" w:cs="Times New Roman"/>
          <w:sz w:val="26"/>
          <w:szCs w:val="26"/>
          <w:bdr w:val="none" w:sz="0" w:space="0" w:color="auto" w:frame="1"/>
          <w:lang w:val="en-GB" w:eastAsia="uk-UA"/>
        </w:rPr>
        <w:t xml:space="preserve">the importance of </w:t>
      </w:r>
      <w:r w:rsidR="00494A49" w:rsidRPr="000D2833">
        <w:rPr>
          <w:rFonts w:ascii="Times New Roman" w:eastAsia="Times New Roman" w:hAnsi="Times New Roman" w:cs="Times New Roman"/>
          <w:sz w:val="26"/>
          <w:szCs w:val="26"/>
          <w:bdr w:val="none" w:sz="0" w:space="0" w:color="auto" w:frame="1"/>
          <w:lang w:val="en-GB" w:eastAsia="uk-UA"/>
        </w:rPr>
        <w:t>continuous provision of</w:t>
      </w:r>
      <w:r w:rsidRPr="000D2833">
        <w:rPr>
          <w:rFonts w:ascii="Times New Roman" w:eastAsia="Times New Roman" w:hAnsi="Times New Roman" w:cs="Times New Roman"/>
          <w:sz w:val="26"/>
          <w:szCs w:val="26"/>
          <w:bdr w:val="none" w:sz="0" w:space="0" w:color="auto" w:frame="1"/>
          <w:lang w:val="en-GB" w:eastAsia="uk-UA"/>
        </w:rPr>
        <w:t xml:space="preserve"> military, financial</w:t>
      </w:r>
      <w:r w:rsidR="001206C9" w:rsidRPr="000D2833">
        <w:rPr>
          <w:rFonts w:ascii="Times New Roman" w:eastAsia="Times New Roman" w:hAnsi="Times New Roman" w:cs="Times New Roman"/>
          <w:sz w:val="26"/>
          <w:szCs w:val="26"/>
          <w:bdr w:val="none" w:sz="0" w:space="0" w:color="auto" w:frame="1"/>
          <w:lang w:val="en-GB" w:eastAsia="uk-UA"/>
        </w:rPr>
        <w:t>, development</w:t>
      </w:r>
      <w:r w:rsidRPr="000D2833">
        <w:rPr>
          <w:rFonts w:ascii="Times New Roman" w:eastAsia="Times New Roman" w:hAnsi="Times New Roman" w:cs="Times New Roman"/>
          <w:sz w:val="26"/>
          <w:szCs w:val="26"/>
          <w:bdr w:val="none" w:sz="0" w:space="0" w:color="auto" w:frame="1"/>
          <w:lang w:val="en-GB" w:eastAsia="uk-UA"/>
        </w:rPr>
        <w:t xml:space="preserve"> and humanitarian assistance to Ukraine </w:t>
      </w:r>
      <w:r w:rsidR="002C5F92" w:rsidRPr="000D2833">
        <w:rPr>
          <w:rFonts w:ascii="Times New Roman" w:eastAsia="Times New Roman" w:hAnsi="Times New Roman" w:cs="Times New Roman"/>
          <w:sz w:val="26"/>
          <w:szCs w:val="26"/>
          <w:bdr w:val="none" w:sz="0" w:space="0" w:color="auto" w:frame="1"/>
          <w:lang w:val="en-GB" w:eastAsia="uk-UA"/>
        </w:rPr>
        <w:t>amidst</w:t>
      </w:r>
      <w:r w:rsidRPr="000D2833">
        <w:rPr>
          <w:rFonts w:ascii="Times New Roman" w:eastAsia="Times New Roman" w:hAnsi="Times New Roman" w:cs="Times New Roman"/>
          <w:sz w:val="26"/>
          <w:szCs w:val="26"/>
          <w:bdr w:val="none" w:sz="0" w:space="0" w:color="auto" w:frame="1"/>
          <w:lang w:val="en-GB" w:eastAsia="uk-UA"/>
        </w:rPr>
        <w:t xml:space="preserve"> escalati</w:t>
      </w:r>
      <w:r w:rsidR="002C5F92" w:rsidRPr="000D2833">
        <w:rPr>
          <w:rFonts w:ascii="Times New Roman" w:eastAsia="Times New Roman" w:hAnsi="Times New Roman" w:cs="Times New Roman"/>
          <w:sz w:val="26"/>
          <w:szCs w:val="26"/>
          <w:bdr w:val="none" w:sz="0" w:space="0" w:color="auto" w:frame="1"/>
          <w:lang w:val="en-GB" w:eastAsia="uk-UA"/>
        </w:rPr>
        <w:t>on of</w:t>
      </w:r>
      <w:r w:rsidRPr="000D2833">
        <w:rPr>
          <w:rFonts w:ascii="Times New Roman" w:eastAsia="Times New Roman" w:hAnsi="Times New Roman" w:cs="Times New Roman"/>
          <w:sz w:val="26"/>
          <w:szCs w:val="26"/>
          <w:bdr w:val="none" w:sz="0" w:space="0" w:color="auto" w:frame="1"/>
          <w:lang w:val="en-GB" w:eastAsia="uk-UA"/>
        </w:rPr>
        <w:t xml:space="preserve"> Russia</w:t>
      </w:r>
      <w:r w:rsidR="000D2833">
        <w:rPr>
          <w:rFonts w:ascii="Times New Roman" w:eastAsia="Times New Roman" w:hAnsi="Times New Roman" w:cs="Times New Roman"/>
          <w:sz w:val="26"/>
          <w:szCs w:val="26"/>
          <w:bdr w:val="none" w:sz="0" w:space="0" w:color="auto" w:frame="1"/>
          <w:lang w:val="en-GB" w:eastAsia="uk-UA"/>
        </w:rPr>
        <w:t>’</w:t>
      </w:r>
      <w:r w:rsidR="00E1011C" w:rsidRPr="000D2833">
        <w:rPr>
          <w:rFonts w:ascii="Times New Roman" w:eastAsia="Times New Roman" w:hAnsi="Times New Roman" w:cs="Times New Roman"/>
          <w:sz w:val="26"/>
          <w:szCs w:val="26"/>
          <w:bdr w:val="none" w:sz="0" w:space="0" w:color="auto" w:frame="1"/>
          <w:lang w:val="en-GB" w:eastAsia="uk-UA"/>
        </w:rPr>
        <w:t>s war of</w:t>
      </w:r>
      <w:r w:rsidRPr="000D2833">
        <w:rPr>
          <w:rFonts w:ascii="Times New Roman" w:eastAsia="Times New Roman" w:hAnsi="Times New Roman" w:cs="Times New Roman"/>
          <w:sz w:val="26"/>
          <w:szCs w:val="26"/>
          <w:bdr w:val="none" w:sz="0" w:space="0" w:color="auto" w:frame="1"/>
          <w:lang w:val="en-GB" w:eastAsia="uk-UA"/>
        </w:rPr>
        <w:t xml:space="preserve"> aggression</w:t>
      </w:r>
      <w:r w:rsidR="00E1011C" w:rsidRPr="000D2833">
        <w:rPr>
          <w:rFonts w:ascii="Times New Roman" w:eastAsia="Times New Roman" w:hAnsi="Times New Roman" w:cs="Times New Roman"/>
          <w:sz w:val="26"/>
          <w:szCs w:val="26"/>
          <w:bdr w:val="none" w:sz="0" w:space="0" w:color="auto" w:frame="1"/>
          <w:lang w:val="en-GB" w:eastAsia="uk-UA"/>
        </w:rPr>
        <w:t xml:space="preserve"> against Ukraine</w:t>
      </w:r>
      <w:r w:rsidR="005A494B" w:rsidRPr="000D2833">
        <w:rPr>
          <w:rFonts w:ascii="Times New Roman" w:eastAsia="Times New Roman" w:hAnsi="Times New Roman" w:cs="Times New Roman"/>
          <w:sz w:val="26"/>
          <w:szCs w:val="26"/>
          <w:bdr w:val="none" w:sz="0" w:space="0" w:color="auto" w:frame="1"/>
          <w:lang w:val="en-GB" w:eastAsia="uk-UA"/>
        </w:rPr>
        <w:t>.</w:t>
      </w:r>
    </w:p>
    <w:p w14:paraId="1CD1E664" w14:textId="77777777" w:rsidR="00F23D22" w:rsidRPr="000D2833" w:rsidRDefault="00F23D22" w:rsidP="00753902">
      <w:pPr>
        <w:spacing w:after="120" w:line="240" w:lineRule="auto"/>
        <w:jc w:val="both"/>
        <w:textAlignment w:val="baseline"/>
        <w:rPr>
          <w:rFonts w:ascii="Times New Roman" w:hAnsi="Times New Roman" w:cs="Times New Roman"/>
          <w:sz w:val="26"/>
          <w:szCs w:val="26"/>
          <w:lang w:val="en-GB"/>
        </w:rPr>
      </w:pPr>
    </w:p>
    <w:p w14:paraId="5A97D633" w14:textId="46CB4E7E" w:rsidR="00494A49" w:rsidRPr="000D2833" w:rsidRDefault="00494A49" w:rsidP="00494A49">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sz w:val="26"/>
          <w:szCs w:val="26"/>
          <w:bdr w:val="none" w:sz="0" w:space="0" w:color="auto" w:frame="1"/>
          <w:lang w:val="en-GB" w:eastAsia="uk-UA"/>
        </w:rPr>
        <w:t>The Government of Ukraine</w:t>
      </w:r>
      <w:r w:rsidRPr="000D2833">
        <w:rPr>
          <w:rFonts w:ascii="Times New Roman" w:eastAsia="Times New Roman" w:hAnsi="Times New Roman" w:cs="Times New Roman"/>
          <w:b/>
          <w:bCs/>
          <w:sz w:val="26"/>
          <w:szCs w:val="26"/>
          <w:bdr w:val="none" w:sz="0" w:space="0" w:color="auto" w:frame="1"/>
          <w:lang w:val="en-GB" w:eastAsia="uk-UA"/>
        </w:rPr>
        <w:t xml:space="preserve"> highly appreciated </w:t>
      </w:r>
      <w:r w:rsidRPr="000D2833">
        <w:rPr>
          <w:rFonts w:ascii="Times New Roman" w:eastAsia="Times New Roman" w:hAnsi="Times New Roman" w:cs="Times New Roman"/>
          <w:sz w:val="26"/>
          <w:szCs w:val="26"/>
          <w:bdr w:val="none" w:sz="0" w:space="0" w:color="auto" w:frame="1"/>
          <w:lang w:val="en-GB" w:eastAsia="uk-UA"/>
        </w:rPr>
        <w:t>the Czech-led initiative to provide artillery ammunition</w:t>
      </w:r>
      <w:r w:rsidR="000D2833" w:rsidRPr="000D2833">
        <w:rPr>
          <w:rFonts w:ascii="Times New Roman" w:eastAsia="Times New Roman" w:hAnsi="Times New Roman" w:cs="Times New Roman"/>
          <w:sz w:val="26"/>
          <w:szCs w:val="26"/>
          <w:bdr w:val="none" w:sz="0" w:space="0" w:color="auto" w:frame="1"/>
          <w:lang w:val="en-GB" w:eastAsia="uk-UA"/>
        </w:rPr>
        <w:t xml:space="preserve"> </w:t>
      </w:r>
      <w:r w:rsidRPr="000D2833">
        <w:rPr>
          <w:rFonts w:ascii="Times New Roman" w:eastAsia="Times New Roman" w:hAnsi="Times New Roman" w:cs="Times New Roman"/>
          <w:sz w:val="26"/>
          <w:szCs w:val="26"/>
          <w:bdr w:val="none" w:sz="0" w:space="0" w:color="auto" w:frame="1"/>
          <w:lang w:val="en-GB" w:eastAsia="uk-UA"/>
        </w:rPr>
        <w:t>for the needs of Ukrainian Armed Forces to</w:t>
      </w:r>
      <w:r w:rsidR="0071189E" w:rsidRPr="000D2833">
        <w:rPr>
          <w:rFonts w:ascii="Times New Roman" w:eastAsia="Times New Roman" w:hAnsi="Times New Roman" w:cs="Times New Roman"/>
          <w:sz w:val="26"/>
          <w:szCs w:val="26"/>
          <w:bdr w:val="none" w:sz="0" w:space="0" w:color="auto" w:frame="1"/>
          <w:lang w:val="en-GB" w:eastAsia="uk-UA"/>
        </w:rPr>
        <w:t xml:space="preserve"> </w:t>
      </w:r>
      <w:r w:rsidRPr="000D2833">
        <w:rPr>
          <w:rFonts w:ascii="Times New Roman" w:eastAsia="Times New Roman" w:hAnsi="Times New Roman" w:cs="Times New Roman"/>
          <w:sz w:val="26"/>
          <w:szCs w:val="26"/>
          <w:bdr w:val="none" w:sz="0" w:space="0" w:color="auto" w:frame="1"/>
          <w:lang w:val="en-GB" w:eastAsia="uk-UA"/>
        </w:rPr>
        <w:t>strengthen Ukraine</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defence capabilities. Also welcomed continuous deliveries of other military equipment provided through the Czech defence industry</w:t>
      </w:r>
      <w:r w:rsidR="00D6395F" w:rsidRPr="000D2833">
        <w:rPr>
          <w:rFonts w:ascii="Times New Roman" w:eastAsia="Times New Roman" w:hAnsi="Times New Roman" w:cs="Times New Roman"/>
          <w:sz w:val="26"/>
          <w:szCs w:val="26"/>
          <w:bdr w:val="none" w:sz="0" w:space="0" w:color="auto" w:frame="1"/>
          <w:lang w:val="en-GB" w:eastAsia="uk-UA"/>
        </w:rPr>
        <w:t>.</w:t>
      </w:r>
    </w:p>
    <w:p w14:paraId="202EB782" w14:textId="6AE366B4" w:rsidR="001302AA" w:rsidRPr="000D2833" w:rsidRDefault="00753902" w:rsidP="00753902">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The Government of the Czech Republic</w:t>
      </w:r>
      <w:r w:rsidRPr="000D2833">
        <w:rPr>
          <w:rFonts w:ascii="Times New Roman" w:eastAsia="Times New Roman" w:hAnsi="Times New Roman" w:cs="Times New Roman"/>
          <w:b/>
          <w:bCs/>
          <w:sz w:val="26"/>
          <w:szCs w:val="26"/>
          <w:bdr w:val="none" w:sz="0" w:space="0" w:color="auto" w:frame="1"/>
          <w:lang w:val="en-GB" w:eastAsia="uk-UA"/>
        </w:rPr>
        <w:t xml:space="preserve"> confirmed</w:t>
      </w:r>
      <w:r w:rsidRPr="000D2833">
        <w:rPr>
          <w:rFonts w:ascii="Times New Roman" w:eastAsia="Times New Roman" w:hAnsi="Times New Roman" w:cs="Times New Roman"/>
          <w:sz w:val="26"/>
          <w:szCs w:val="26"/>
          <w:bdr w:val="none" w:sz="0" w:space="0" w:color="auto" w:frame="1"/>
          <w:lang w:val="en-GB" w:eastAsia="uk-UA"/>
        </w:rPr>
        <w:t xml:space="preserve"> its readiness to continue supplying weapons and military equipment to Ukraine, to train the military of the Security and Defen</w:t>
      </w:r>
      <w:r w:rsidR="00B0644D" w:rsidRPr="000D2833">
        <w:rPr>
          <w:rFonts w:ascii="Times New Roman" w:eastAsia="Times New Roman" w:hAnsi="Times New Roman" w:cs="Times New Roman"/>
          <w:sz w:val="26"/>
          <w:szCs w:val="26"/>
          <w:bdr w:val="none" w:sz="0" w:space="0" w:color="auto" w:frame="1"/>
          <w:lang w:val="en-GB" w:eastAsia="uk-UA"/>
        </w:rPr>
        <w:t>c</w:t>
      </w:r>
      <w:r w:rsidRPr="000D2833">
        <w:rPr>
          <w:rFonts w:ascii="Times New Roman" w:eastAsia="Times New Roman" w:hAnsi="Times New Roman" w:cs="Times New Roman"/>
          <w:sz w:val="26"/>
          <w:szCs w:val="26"/>
          <w:bdr w:val="none" w:sz="0" w:space="0" w:color="auto" w:frame="1"/>
          <w:lang w:val="en-GB" w:eastAsia="uk-UA"/>
        </w:rPr>
        <w:t xml:space="preserve">e Forces of Ukraine in the Czech Republic, to actively </w:t>
      </w:r>
      <w:r w:rsidR="0050142C" w:rsidRPr="000D2833">
        <w:rPr>
          <w:rFonts w:ascii="Times New Roman" w:eastAsia="Times New Roman" w:hAnsi="Times New Roman" w:cs="Times New Roman"/>
          <w:sz w:val="26"/>
          <w:szCs w:val="26"/>
          <w:bdr w:val="none" w:sz="0" w:space="0" w:color="auto" w:frame="1"/>
          <w:lang w:val="en-GB" w:eastAsia="uk-UA"/>
        </w:rPr>
        <w:t xml:space="preserve">pursue </w:t>
      </w:r>
      <w:r w:rsidRPr="000D2833">
        <w:rPr>
          <w:rFonts w:ascii="Times New Roman" w:eastAsia="Times New Roman" w:hAnsi="Times New Roman" w:cs="Times New Roman"/>
          <w:sz w:val="26"/>
          <w:szCs w:val="26"/>
          <w:bdr w:val="none" w:sz="0" w:space="0" w:color="auto" w:frame="1"/>
          <w:lang w:val="en-GB" w:eastAsia="uk-UA"/>
        </w:rPr>
        <w:t xml:space="preserve">joint </w:t>
      </w:r>
      <w:r w:rsidR="0050142C" w:rsidRPr="000D2833">
        <w:rPr>
          <w:rFonts w:ascii="Times New Roman" w:eastAsia="Times New Roman" w:hAnsi="Times New Roman" w:cs="Times New Roman"/>
          <w:sz w:val="26"/>
          <w:szCs w:val="26"/>
          <w:bdr w:val="none" w:sz="0" w:space="0" w:color="auto" w:frame="1"/>
          <w:lang w:val="en-GB" w:eastAsia="uk-UA"/>
        </w:rPr>
        <w:t>defence industry projects in line with the Memorandum of Understanding between the Ministry of Defence of the Czech Republic and the Ministry for Strategic Industries of Ukraine signed in Prague on 7 July 2023</w:t>
      </w:r>
      <w:r w:rsidRPr="000D2833">
        <w:rPr>
          <w:rFonts w:ascii="Times New Roman" w:eastAsia="Times New Roman" w:hAnsi="Times New Roman" w:cs="Times New Roman"/>
          <w:sz w:val="26"/>
          <w:szCs w:val="26"/>
          <w:bdr w:val="none" w:sz="0" w:space="0" w:color="auto" w:frame="1"/>
          <w:lang w:val="en-GB" w:eastAsia="uk-UA"/>
        </w:rPr>
        <w:t>, in particular within the framework of international initiatives</w:t>
      </w:r>
      <w:r w:rsidR="00CE2D7E" w:rsidRPr="000D2833">
        <w:rPr>
          <w:rFonts w:ascii="Times New Roman" w:eastAsia="Times New Roman" w:hAnsi="Times New Roman" w:cs="Times New Roman"/>
          <w:sz w:val="26"/>
          <w:szCs w:val="26"/>
          <w:bdr w:val="none" w:sz="0" w:space="0" w:color="auto" w:frame="1"/>
          <w:lang w:val="en-GB" w:eastAsia="uk-UA"/>
        </w:rPr>
        <w:t>, to support Ukraine</w:t>
      </w:r>
      <w:r w:rsidR="000D2833">
        <w:rPr>
          <w:rFonts w:ascii="Times New Roman" w:eastAsia="Times New Roman" w:hAnsi="Times New Roman" w:cs="Times New Roman"/>
          <w:sz w:val="26"/>
          <w:szCs w:val="26"/>
          <w:bdr w:val="none" w:sz="0" w:space="0" w:color="auto" w:frame="1"/>
          <w:lang w:val="en-GB" w:eastAsia="uk-UA"/>
        </w:rPr>
        <w:t>’</w:t>
      </w:r>
      <w:r w:rsidR="00CE2D7E" w:rsidRPr="000D2833">
        <w:rPr>
          <w:rFonts w:ascii="Times New Roman" w:eastAsia="Times New Roman" w:hAnsi="Times New Roman" w:cs="Times New Roman"/>
          <w:sz w:val="26"/>
          <w:szCs w:val="26"/>
          <w:bdr w:val="none" w:sz="0" w:space="0" w:color="auto" w:frame="1"/>
          <w:lang w:val="en-GB" w:eastAsia="uk-UA"/>
        </w:rPr>
        <w:t>s defence industry integration into security and defence frameworks of the EU and NATO and support ZBROYARI initiative aimed at attracting funding for procurement of defence products manufactured by Ukraine</w:t>
      </w:r>
      <w:r w:rsidR="000D2833">
        <w:rPr>
          <w:rFonts w:ascii="Times New Roman" w:eastAsia="Times New Roman" w:hAnsi="Times New Roman" w:cs="Times New Roman"/>
          <w:sz w:val="26"/>
          <w:szCs w:val="26"/>
          <w:bdr w:val="none" w:sz="0" w:space="0" w:color="auto" w:frame="1"/>
          <w:lang w:val="en-GB" w:eastAsia="uk-UA"/>
        </w:rPr>
        <w:t>’</w:t>
      </w:r>
      <w:r w:rsidR="00CE2D7E" w:rsidRPr="000D2833">
        <w:rPr>
          <w:rFonts w:ascii="Times New Roman" w:eastAsia="Times New Roman" w:hAnsi="Times New Roman" w:cs="Times New Roman"/>
          <w:sz w:val="26"/>
          <w:szCs w:val="26"/>
          <w:bdr w:val="none" w:sz="0" w:space="0" w:color="auto" w:frame="1"/>
          <w:lang w:val="en-GB" w:eastAsia="uk-UA"/>
        </w:rPr>
        <w:t>s defence industry</w:t>
      </w:r>
      <w:r w:rsidR="001302AA" w:rsidRPr="000D2833">
        <w:rPr>
          <w:rFonts w:ascii="Times New Roman" w:eastAsia="Times New Roman" w:hAnsi="Times New Roman" w:cs="Times New Roman"/>
          <w:sz w:val="26"/>
          <w:szCs w:val="26"/>
          <w:bdr w:val="none" w:sz="0" w:space="0" w:color="auto" w:frame="1"/>
          <w:lang w:val="en-GB" w:eastAsia="uk-UA"/>
        </w:rPr>
        <w:t>,</w:t>
      </w:r>
      <w:r w:rsidR="00837110" w:rsidRPr="000D2833">
        <w:rPr>
          <w:rFonts w:ascii="Times New Roman" w:eastAsia="Times New Roman" w:hAnsi="Times New Roman" w:cs="Times New Roman"/>
          <w:sz w:val="26"/>
          <w:szCs w:val="26"/>
          <w:bdr w:val="none" w:sz="0" w:space="0" w:color="auto" w:frame="1"/>
          <w:lang w:val="en-GB" w:eastAsia="uk-UA"/>
        </w:rPr>
        <w:t xml:space="preserve"> </w:t>
      </w:r>
    </w:p>
    <w:p w14:paraId="4BB632DD" w14:textId="28FBE41C" w:rsidR="00494A49" w:rsidRPr="000D2833" w:rsidRDefault="00494A49" w:rsidP="00494A49">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stressed</w:t>
      </w:r>
      <w:r w:rsidRPr="000D2833">
        <w:rPr>
          <w:rFonts w:ascii="Times New Roman" w:eastAsia="Times New Roman" w:hAnsi="Times New Roman" w:cs="Times New Roman"/>
          <w:sz w:val="26"/>
          <w:szCs w:val="26"/>
          <w:bdr w:val="none" w:sz="0" w:space="0" w:color="auto" w:frame="1"/>
          <w:lang w:val="en-GB" w:eastAsia="uk-UA"/>
        </w:rPr>
        <w:t xml:space="preserve"> the necessity to address the evolving needs of Ukrainian Armed Forces through the EU, NATO, and Ukraine Defence Contact Group. In this regard, welcomed NATO</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decision to step-up in its assistance to Ukraine as well as the EU</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approval to use 5 billion Euro for additional military support of Ukraine in 2024 along with the extraordinary revenues stemming from Russia</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immobilised assets.</w:t>
      </w:r>
    </w:p>
    <w:p w14:paraId="462CFA2E" w14:textId="77777777" w:rsidR="00D6395F" w:rsidRPr="000D2833" w:rsidRDefault="00D6395F" w:rsidP="00494A49">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p>
    <w:p w14:paraId="3AB9AC62" w14:textId="51DCB6DB" w:rsidR="00C2777B" w:rsidRPr="000D2833" w:rsidRDefault="00BA2B8B" w:rsidP="00D96C7E">
      <w:pPr>
        <w:autoSpaceDE w:val="0"/>
        <w:autoSpaceDN w:val="0"/>
        <w:adjustRightInd w:val="0"/>
        <w:spacing w:after="120" w:line="240" w:lineRule="auto"/>
        <w:jc w:val="both"/>
        <w:rPr>
          <w:rFonts w:ascii="Times New Roman" w:hAnsi="Times New Roman" w:cs="Times New Roman"/>
          <w:sz w:val="26"/>
          <w:szCs w:val="26"/>
          <w:lang w:val="en-GB"/>
        </w:rPr>
      </w:pPr>
      <w:r w:rsidRPr="000D2833">
        <w:rPr>
          <w:rFonts w:ascii="Times New Roman" w:hAnsi="Times New Roman" w:cs="Times New Roman"/>
          <w:b/>
          <w:bCs/>
          <w:sz w:val="26"/>
          <w:szCs w:val="26"/>
          <w:lang w:val="en-GB"/>
        </w:rPr>
        <w:lastRenderedPageBreak/>
        <w:t xml:space="preserve">Both Governments </w:t>
      </w:r>
      <w:r w:rsidR="00C2777B" w:rsidRPr="000D2833">
        <w:rPr>
          <w:rFonts w:ascii="Times New Roman" w:hAnsi="Times New Roman" w:cs="Times New Roman"/>
          <w:b/>
          <w:bCs/>
          <w:sz w:val="26"/>
          <w:szCs w:val="26"/>
          <w:lang w:val="en-GB"/>
        </w:rPr>
        <w:t xml:space="preserve">recognized </w:t>
      </w:r>
      <w:r w:rsidR="00C2777B" w:rsidRPr="000D2833">
        <w:rPr>
          <w:rFonts w:ascii="Times New Roman" w:hAnsi="Times New Roman" w:cs="Times New Roman"/>
          <w:sz w:val="26"/>
          <w:szCs w:val="26"/>
          <w:lang w:val="en-GB"/>
        </w:rPr>
        <w:t xml:space="preserve">that the </w:t>
      </w:r>
      <w:r w:rsidR="0076375D" w:rsidRPr="000D2833">
        <w:rPr>
          <w:rFonts w:ascii="Times New Roman" w:hAnsi="Times New Roman" w:cs="Times New Roman"/>
          <w:sz w:val="26"/>
          <w:szCs w:val="26"/>
          <w:lang w:val="en-GB"/>
        </w:rPr>
        <w:t>Global</w:t>
      </w:r>
      <w:r w:rsidR="00C2777B" w:rsidRPr="000D2833">
        <w:rPr>
          <w:rFonts w:ascii="Times New Roman" w:hAnsi="Times New Roman" w:cs="Times New Roman"/>
          <w:sz w:val="26"/>
          <w:szCs w:val="26"/>
          <w:lang w:val="en-GB"/>
        </w:rPr>
        <w:t xml:space="preserve"> Peace Summit </w:t>
      </w:r>
      <w:r w:rsidR="0076375D" w:rsidRPr="000D2833">
        <w:rPr>
          <w:rFonts w:ascii="Times New Roman" w:hAnsi="Times New Roman" w:cs="Times New Roman"/>
          <w:sz w:val="26"/>
          <w:szCs w:val="26"/>
          <w:lang w:val="en-GB"/>
        </w:rPr>
        <w:t>became an</w:t>
      </w:r>
      <w:r w:rsidR="00C2777B" w:rsidRPr="000D2833">
        <w:rPr>
          <w:rFonts w:ascii="Times New Roman" w:hAnsi="Times New Roman" w:cs="Times New Roman"/>
          <w:sz w:val="26"/>
          <w:szCs w:val="26"/>
          <w:lang w:val="en-GB"/>
        </w:rPr>
        <w:t xml:space="preserve"> important step in the ongoing process of restoring a</w:t>
      </w:r>
      <w:r w:rsidR="0076375D" w:rsidRPr="000D2833">
        <w:rPr>
          <w:rFonts w:ascii="Times New Roman" w:hAnsi="Times New Roman" w:cs="Times New Roman"/>
          <w:sz w:val="26"/>
          <w:szCs w:val="26"/>
          <w:lang w:val="en-GB"/>
        </w:rPr>
        <w:t xml:space="preserve"> comprehensive,</w:t>
      </w:r>
      <w:r w:rsidR="00C2777B" w:rsidRPr="000D2833">
        <w:rPr>
          <w:rFonts w:ascii="Times New Roman" w:hAnsi="Times New Roman" w:cs="Times New Roman"/>
          <w:sz w:val="26"/>
          <w:szCs w:val="26"/>
          <w:lang w:val="en-GB"/>
        </w:rPr>
        <w:t xml:space="preserve"> just</w:t>
      </w:r>
      <w:r w:rsidR="0076375D" w:rsidRPr="000D2833">
        <w:rPr>
          <w:rFonts w:ascii="Times New Roman" w:hAnsi="Times New Roman" w:cs="Times New Roman"/>
          <w:sz w:val="26"/>
          <w:szCs w:val="26"/>
          <w:lang w:val="en-GB"/>
        </w:rPr>
        <w:t xml:space="preserve"> and lasting</w:t>
      </w:r>
      <w:r w:rsidR="00C2777B" w:rsidRPr="000D2833">
        <w:rPr>
          <w:rFonts w:ascii="Times New Roman" w:hAnsi="Times New Roman" w:cs="Times New Roman"/>
          <w:sz w:val="26"/>
          <w:szCs w:val="26"/>
          <w:lang w:val="en-GB"/>
        </w:rPr>
        <w:t xml:space="preserve"> peace </w:t>
      </w:r>
      <w:r w:rsidR="0076375D" w:rsidRPr="000D2833">
        <w:rPr>
          <w:rFonts w:ascii="Times New Roman" w:hAnsi="Times New Roman" w:cs="Times New Roman"/>
          <w:sz w:val="26"/>
          <w:szCs w:val="26"/>
          <w:lang w:val="en-GB"/>
        </w:rPr>
        <w:t>for</w:t>
      </w:r>
      <w:r w:rsidR="00C2777B" w:rsidRPr="000D2833">
        <w:rPr>
          <w:rFonts w:ascii="Times New Roman" w:hAnsi="Times New Roman" w:cs="Times New Roman"/>
          <w:sz w:val="26"/>
          <w:szCs w:val="26"/>
          <w:lang w:val="en-GB"/>
        </w:rPr>
        <w:t xml:space="preserve"> Ukraine</w:t>
      </w:r>
      <w:r w:rsidRPr="000D2833">
        <w:rPr>
          <w:rFonts w:ascii="Times New Roman" w:hAnsi="Times New Roman" w:cs="Times New Roman"/>
          <w:sz w:val="26"/>
          <w:szCs w:val="26"/>
          <w:lang w:val="en-GB"/>
        </w:rPr>
        <w:t>,</w:t>
      </w:r>
    </w:p>
    <w:p w14:paraId="79B91343" w14:textId="15EB34AB" w:rsidR="0076375D" w:rsidRPr="000D2833" w:rsidRDefault="0076375D" w:rsidP="0076375D">
      <w:pPr>
        <w:spacing w:after="120" w:line="240" w:lineRule="auto"/>
        <w:jc w:val="both"/>
        <w:textAlignment w:val="baseline"/>
        <w:rPr>
          <w:rFonts w:ascii="Times New Roman" w:hAnsi="Times New Roman" w:cs="Times New Roman"/>
          <w:sz w:val="26"/>
          <w:szCs w:val="26"/>
          <w:lang w:val="en-GB"/>
        </w:rPr>
      </w:pPr>
      <w:r w:rsidRPr="000D2833">
        <w:rPr>
          <w:rFonts w:ascii="Times New Roman" w:hAnsi="Times New Roman" w:cs="Times New Roman"/>
          <w:b/>
          <w:bCs/>
          <w:sz w:val="26"/>
          <w:szCs w:val="26"/>
          <w:lang w:val="en-GB"/>
        </w:rPr>
        <w:t>reiterated</w:t>
      </w:r>
      <w:r w:rsidRPr="000D2833">
        <w:rPr>
          <w:rFonts w:ascii="Times New Roman" w:hAnsi="Times New Roman" w:cs="Times New Roman"/>
          <w:sz w:val="26"/>
          <w:szCs w:val="26"/>
          <w:lang w:val="en-GB"/>
        </w:rPr>
        <w:t xml:space="preserve"> support to the Joint Communiqué on a Peace Framework, which was adopted during the Global Peace Summit</w:t>
      </w:r>
      <w:r w:rsidR="007F241B" w:rsidRPr="000D2833">
        <w:rPr>
          <w:rFonts w:ascii="Times New Roman" w:hAnsi="Times New Roman" w:cs="Times New Roman"/>
          <w:sz w:val="26"/>
          <w:szCs w:val="26"/>
          <w:lang w:val="en-GB"/>
        </w:rPr>
        <w:t>,</w:t>
      </w:r>
      <w:r w:rsidRPr="000D2833">
        <w:rPr>
          <w:rFonts w:ascii="Times New Roman" w:hAnsi="Times New Roman" w:cs="Times New Roman"/>
          <w:sz w:val="26"/>
          <w:szCs w:val="26"/>
          <w:lang w:val="en-GB"/>
        </w:rPr>
        <w:t xml:space="preserve"> and called all other states, who respect</w:t>
      </w:r>
      <w:r w:rsidRPr="000D2833">
        <w:rPr>
          <w:rFonts w:ascii="Times New Roman" w:hAnsi="Times New Roman" w:cs="Times New Roman"/>
          <w:strike/>
          <w:sz w:val="26"/>
          <w:szCs w:val="26"/>
          <w:lang w:val="en-GB"/>
        </w:rPr>
        <w:t>s</w:t>
      </w:r>
      <w:r w:rsidRPr="000D2833">
        <w:rPr>
          <w:rFonts w:ascii="Times New Roman" w:hAnsi="Times New Roman" w:cs="Times New Roman"/>
          <w:sz w:val="26"/>
          <w:szCs w:val="26"/>
          <w:lang w:val="en-GB"/>
        </w:rPr>
        <w:t xml:space="preserve"> the Purposes and Principles of the UN Charter, to join this document</w:t>
      </w:r>
      <w:r w:rsidR="00BA2B8B" w:rsidRPr="000D2833">
        <w:rPr>
          <w:rFonts w:ascii="Times New Roman" w:hAnsi="Times New Roman" w:cs="Times New Roman"/>
          <w:sz w:val="26"/>
          <w:szCs w:val="26"/>
          <w:lang w:val="en-GB"/>
        </w:rPr>
        <w:t>,</w:t>
      </w:r>
    </w:p>
    <w:p w14:paraId="73C39731" w14:textId="1BBA0796" w:rsidR="0076375D" w:rsidRPr="000D2833" w:rsidRDefault="0076375D" w:rsidP="0076375D">
      <w:pPr>
        <w:spacing w:after="120" w:line="240" w:lineRule="auto"/>
        <w:jc w:val="both"/>
        <w:textAlignment w:val="baseline"/>
        <w:rPr>
          <w:rFonts w:ascii="Times New Roman" w:hAnsi="Times New Roman" w:cs="Times New Roman"/>
          <w:sz w:val="26"/>
          <w:szCs w:val="26"/>
          <w:lang w:val="en-GB"/>
        </w:rPr>
      </w:pPr>
      <w:r w:rsidRPr="000D2833">
        <w:rPr>
          <w:rFonts w:ascii="Times New Roman" w:hAnsi="Times New Roman" w:cs="Times New Roman"/>
          <w:b/>
          <w:bCs/>
          <w:sz w:val="26"/>
          <w:szCs w:val="26"/>
          <w:lang w:val="en-GB"/>
        </w:rPr>
        <w:t>expressed</w:t>
      </w:r>
      <w:r w:rsidRPr="000D2833">
        <w:rPr>
          <w:rFonts w:ascii="Times New Roman" w:hAnsi="Times New Roman" w:cs="Times New Roman"/>
          <w:sz w:val="26"/>
          <w:szCs w:val="26"/>
          <w:lang w:val="en-GB"/>
        </w:rPr>
        <w:t xml:space="preserve"> readiness to continue work on the implementation of the Peace Formula of President of Ukraine Volodymyr Zelenskyy, in particular within the special after-Summit groups on specific ideas, proposals and developments that can restore security in various aspects – points of the Peace Formula</w:t>
      </w:r>
      <w:r w:rsidR="00BA2B8B" w:rsidRPr="000D2833">
        <w:rPr>
          <w:rFonts w:ascii="Times New Roman" w:hAnsi="Times New Roman" w:cs="Times New Roman"/>
          <w:sz w:val="26"/>
          <w:szCs w:val="26"/>
          <w:lang w:val="en-GB"/>
        </w:rPr>
        <w:t>,</w:t>
      </w:r>
      <w:r w:rsidRPr="000D2833">
        <w:rPr>
          <w:rFonts w:ascii="Times New Roman" w:hAnsi="Times New Roman" w:cs="Times New Roman"/>
          <w:sz w:val="26"/>
          <w:szCs w:val="26"/>
          <w:lang w:val="en-GB"/>
        </w:rPr>
        <w:t xml:space="preserve"> </w:t>
      </w:r>
    </w:p>
    <w:p w14:paraId="1BD76D3A" w14:textId="6F7D2C44" w:rsidR="001302AA" w:rsidRPr="000D2833" w:rsidRDefault="008571CF" w:rsidP="00A93439">
      <w:pPr>
        <w:spacing w:after="120" w:line="240" w:lineRule="auto"/>
        <w:jc w:val="both"/>
        <w:textAlignment w:val="baseline"/>
        <w:rPr>
          <w:rFonts w:ascii="Times New Roman" w:hAnsi="Times New Roman" w:cs="Times New Roman"/>
          <w:sz w:val="26"/>
          <w:szCs w:val="26"/>
          <w:lang w:val="en-GB"/>
        </w:rPr>
      </w:pPr>
      <w:r w:rsidRPr="000D2833">
        <w:rPr>
          <w:rFonts w:ascii="Times New Roman" w:hAnsi="Times New Roman" w:cs="Times New Roman"/>
          <w:b/>
          <w:sz w:val="26"/>
          <w:szCs w:val="26"/>
          <w:lang w:val="en-GB"/>
        </w:rPr>
        <w:t>recognized</w:t>
      </w:r>
      <w:r w:rsidRPr="000D2833">
        <w:rPr>
          <w:rFonts w:ascii="Times New Roman" w:hAnsi="Times New Roman" w:cs="Times New Roman"/>
          <w:sz w:val="26"/>
          <w:szCs w:val="26"/>
          <w:lang w:val="en-GB"/>
        </w:rPr>
        <w:t xml:space="preserve"> the active role that the Czech Republic plays </w:t>
      </w:r>
      <w:r w:rsidR="00535D74" w:rsidRPr="000D2833">
        <w:rPr>
          <w:rFonts w:ascii="Times New Roman" w:hAnsi="Times New Roman" w:cs="Times New Roman"/>
          <w:sz w:val="26"/>
          <w:szCs w:val="26"/>
          <w:lang w:val="en-GB"/>
        </w:rPr>
        <w:t>in</w:t>
      </w:r>
      <w:r w:rsidRPr="000D2833">
        <w:rPr>
          <w:rFonts w:ascii="Times New Roman" w:hAnsi="Times New Roman" w:cs="Times New Roman"/>
          <w:sz w:val="26"/>
          <w:szCs w:val="26"/>
          <w:lang w:val="en-GB"/>
        </w:rPr>
        <w:t xml:space="preserve"> the peace process based on the Peace Formula of President of Ukraine Volodymyr Zelenskyy, in particular as a co-leader of the Working Group on point 1 “Radiation and Nuclear Safety”</w:t>
      </w:r>
      <w:r w:rsidR="001302AA" w:rsidRPr="000D2833">
        <w:rPr>
          <w:rFonts w:ascii="Times New Roman" w:hAnsi="Times New Roman" w:cs="Times New Roman"/>
          <w:sz w:val="26"/>
          <w:szCs w:val="26"/>
          <w:lang w:val="en-GB"/>
        </w:rPr>
        <w:t>,</w:t>
      </w:r>
    </w:p>
    <w:p w14:paraId="0E55C3E1" w14:textId="062AD47E" w:rsidR="00A93439" w:rsidRPr="000D2833" w:rsidRDefault="00A93439" w:rsidP="00A93439">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emphasized </w:t>
      </w:r>
      <w:r w:rsidRPr="000D2833">
        <w:rPr>
          <w:rFonts w:ascii="Times New Roman" w:eastAsia="Times New Roman" w:hAnsi="Times New Roman" w:cs="Times New Roman"/>
          <w:sz w:val="26"/>
          <w:szCs w:val="26"/>
          <w:bdr w:val="none" w:sz="0" w:space="0" w:color="auto" w:frame="1"/>
          <w:lang w:val="en-GB" w:eastAsia="uk-UA"/>
        </w:rPr>
        <w:t>the importance of coordinating efforts to further strengthen the activities of the International Crimea Platform aimed at achieving the de-occupation of Crimea</w:t>
      </w:r>
      <w:r w:rsidR="00BA2B8B" w:rsidRPr="000D2833">
        <w:rPr>
          <w:rFonts w:ascii="Times New Roman" w:eastAsia="Times New Roman" w:hAnsi="Times New Roman" w:cs="Times New Roman"/>
          <w:sz w:val="26"/>
          <w:szCs w:val="26"/>
          <w:bdr w:val="none" w:sz="0" w:space="0" w:color="auto" w:frame="1"/>
          <w:lang w:val="en-GB" w:eastAsia="uk-UA"/>
        </w:rPr>
        <w:t>,</w:t>
      </w:r>
    </w:p>
    <w:p w14:paraId="4B373063" w14:textId="34EAB543" w:rsidR="009D1AED" w:rsidRPr="000D2833" w:rsidRDefault="00A93439" w:rsidP="002D77D3">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reaffirmed</w:t>
      </w:r>
      <w:r w:rsidRPr="000D2833">
        <w:rPr>
          <w:rFonts w:ascii="Times New Roman" w:eastAsia="Times New Roman" w:hAnsi="Times New Roman" w:cs="Times New Roman"/>
          <w:sz w:val="26"/>
          <w:szCs w:val="26"/>
          <w:bdr w:val="none" w:sz="0" w:space="0" w:color="auto" w:frame="1"/>
          <w:lang w:val="en-GB" w:eastAsia="uk-UA"/>
        </w:rPr>
        <w:t xml:space="preserve"> the importance of investigating Russia</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war crimes against Ukrainians and other crimes in accordance with international law committed on the territory of Ukraine in order to bring the perpetrators to justice</w:t>
      </w:r>
      <w:r w:rsidR="00BA2B8B" w:rsidRPr="000D2833">
        <w:rPr>
          <w:rFonts w:ascii="Times New Roman" w:eastAsia="Times New Roman" w:hAnsi="Times New Roman" w:cs="Times New Roman"/>
          <w:sz w:val="26"/>
          <w:szCs w:val="26"/>
          <w:bdr w:val="none" w:sz="0" w:space="0" w:color="auto" w:frame="1"/>
          <w:lang w:val="en-GB" w:eastAsia="uk-UA"/>
        </w:rPr>
        <w:t>,</w:t>
      </w:r>
    </w:p>
    <w:p w14:paraId="3C8A7178" w14:textId="07FBAAA0" w:rsidR="00B22D67" w:rsidRPr="000D2833" w:rsidRDefault="00B22D67" w:rsidP="002D77D3">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supported</w:t>
      </w:r>
      <w:r w:rsidRPr="000D2833">
        <w:rPr>
          <w:rFonts w:ascii="Times New Roman" w:eastAsia="Times New Roman" w:hAnsi="Times New Roman" w:cs="Times New Roman"/>
          <w:sz w:val="26"/>
          <w:szCs w:val="26"/>
          <w:bdr w:val="none" w:sz="0" w:space="0" w:color="auto" w:frame="1"/>
          <w:lang w:val="en-GB" w:eastAsia="uk-UA"/>
        </w:rPr>
        <w:t xml:space="preserve"> the further cooperation in the field of accountability, especially at the Core Group and the Council of Europe, on establishing the international tribunal for Russian war crimes in Ukraine</w:t>
      </w:r>
      <w:r w:rsidR="00D6395F" w:rsidRPr="000D2833">
        <w:rPr>
          <w:rFonts w:ascii="Times New Roman" w:eastAsia="Times New Roman" w:hAnsi="Times New Roman" w:cs="Times New Roman"/>
          <w:sz w:val="26"/>
          <w:szCs w:val="26"/>
          <w:bdr w:val="none" w:sz="0" w:space="0" w:color="auto" w:frame="1"/>
          <w:lang w:val="en-GB" w:eastAsia="uk-UA"/>
        </w:rPr>
        <w:t>,</w:t>
      </w:r>
    </w:p>
    <w:p w14:paraId="53BD2744" w14:textId="40D2BEEC" w:rsidR="00A93439" w:rsidRPr="000D2833" w:rsidRDefault="00F13C5B" w:rsidP="002D77D3">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bdr w:val="none" w:sz="0" w:space="0" w:color="auto" w:frame="1"/>
          <w:lang w:val="en-GB" w:eastAsia="uk-UA"/>
        </w:rPr>
        <w:t>acknowledged</w:t>
      </w:r>
      <w:r w:rsidR="00A93439" w:rsidRPr="000D2833">
        <w:rPr>
          <w:rFonts w:ascii="Times New Roman" w:eastAsia="Times New Roman" w:hAnsi="Times New Roman" w:cs="Times New Roman"/>
          <w:b/>
          <w:bCs/>
          <w:sz w:val="26"/>
          <w:szCs w:val="26"/>
          <w:bdr w:val="none" w:sz="0" w:space="0" w:color="auto" w:frame="1"/>
          <w:lang w:val="en-GB" w:eastAsia="uk-UA"/>
        </w:rPr>
        <w:t xml:space="preserve"> </w:t>
      </w:r>
      <w:r w:rsidR="00A93439" w:rsidRPr="000D2833">
        <w:rPr>
          <w:rFonts w:ascii="Times New Roman" w:eastAsia="Times New Roman" w:hAnsi="Times New Roman" w:cs="Times New Roman"/>
          <w:sz w:val="26"/>
          <w:szCs w:val="26"/>
          <w:bdr w:val="none" w:sz="0" w:space="0" w:color="auto" w:frame="1"/>
          <w:lang w:val="en-GB" w:eastAsia="uk-UA"/>
        </w:rPr>
        <w:t>to continue cooperation at the bilateral level and in multilateral formats to strengthen sanctions pressure on Russia in order to stop the aggressor state from continuing its armed aggression against Ukraine</w:t>
      </w:r>
      <w:r w:rsidR="00BA2B8B" w:rsidRPr="000D2833">
        <w:rPr>
          <w:rFonts w:ascii="Times New Roman" w:eastAsia="Times New Roman" w:hAnsi="Times New Roman" w:cs="Times New Roman"/>
          <w:sz w:val="26"/>
          <w:szCs w:val="26"/>
          <w:bdr w:val="none" w:sz="0" w:space="0" w:color="auto" w:frame="1"/>
          <w:lang w:val="en-GB" w:eastAsia="uk-UA"/>
        </w:rPr>
        <w:t>,</w:t>
      </w:r>
    </w:p>
    <w:p w14:paraId="20B22260" w14:textId="32F5779F" w:rsidR="002D77D3" w:rsidRPr="000D2833" w:rsidRDefault="002D77D3" w:rsidP="002D77D3">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lang w:val="en-GB" w:eastAsia="uk-UA"/>
        </w:rPr>
        <w:t xml:space="preserve">reaffirmed </w:t>
      </w:r>
      <w:r w:rsidRPr="000D2833">
        <w:rPr>
          <w:rFonts w:ascii="Times New Roman" w:eastAsia="Times New Roman" w:hAnsi="Times New Roman" w:cs="Times New Roman"/>
          <w:sz w:val="26"/>
          <w:szCs w:val="26"/>
          <w:lang w:val="en-GB" w:eastAsia="uk-UA"/>
        </w:rPr>
        <w:t xml:space="preserve">the intention to continue cooperation with the EU and global financial institutions to develop instruments </w:t>
      </w:r>
      <w:r w:rsidR="00CB363B" w:rsidRPr="000D2833">
        <w:rPr>
          <w:rFonts w:ascii="Times New Roman" w:eastAsia="Times New Roman" w:hAnsi="Times New Roman" w:cs="Times New Roman"/>
          <w:sz w:val="26"/>
          <w:szCs w:val="26"/>
          <w:lang w:val="en-GB" w:eastAsia="uk-UA"/>
        </w:rPr>
        <w:t xml:space="preserve">in order </w:t>
      </w:r>
      <w:r w:rsidRPr="000D2833">
        <w:rPr>
          <w:rFonts w:ascii="Times New Roman" w:eastAsia="Times New Roman" w:hAnsi="Times New Roman" w:cs="Times New Roman"/>
          <w:sz w:val="26"/>
          <w:szCs w:val="26"/>
          <w:lang w:val="en-GB" w:eastAsia="uk-UA"/>
        </w:rPr>
        <w:t xml:space="preserve">to support the </w:t>
      </w:r>
      <w:r w:rsidR="002A5548" w:rsidRPr="000D2833">
        <w:rPr>
          <w:rFonts w:ascii="Times New Roman" w:eastAsia="Times New Roman" w:hAnsi="Times New Roman" w:cs="Times New Roman"/>
          <w:sz w:val="26"/>
          <w:szCs w:val="26"/>
          <w:lang w:val="en-GB" w:eastAsia="uk-UA"/>
        </w:rPr>
        <w:t>recovery</w:t>
      </w:r>
      <w:r w:rsidRPr="000D2833">
        <w:rPr>
          <w:rFonts w:ascii="Times New Roman" w:eastAsia="Times New Roman" w:hAnsi="Times New Roman" w:cs="Times New Roman"/>
          <w:sz w:val="26"/>
          <w:szCs w:val="26"/>
          <w:lang w:val="en-GB" w:eastAsia="uk-UA"/>
        </w:rPr>
        <w:t xml:space="preserve"> and modernizatio</w:t>
      </w:r>
      <w:r w:rsidR="00CB363B" w:rsidRPr="000D2833">
        <w:rPr>
          <w:rFonts w:ascii="Times New Roman" w:eastAsia="Times New Roman" w:hAnsi="Times New Roman" w:cs="Times New Roman"/>
          <w:sz w:val="26"/>
          <w:szCs w:val="26"/>
          <w:lang w:val="en-GB" w:eastAsia="uk-UA"/>
        </w:rPr>
        <w:t>n of Ukraine</w:t>
      </w:r>
      <w:r w:rsidR="000D2833">
        <w:rPr>
          <w:rFonts w:ascii="Times New Roman" w:eastAsia="Times New Roman" w:hAnsi="Times New Roman" w:cs="Times New Roman"/>
          <w:sz w:val="26"/>
          <w:szCs w:val="26"/>
          <w:lang w:val="en-GB" w:eastAsia="uk-UA"/>
        </w:rPr>
        <w:t>’</w:t>
      </w:r>
      <w:r w:rsidR="00CB363B" w:rsidRPr="000D2833">
        <w:rPr>
          <w:rFonts w:ascii="Times New Roman" w:eastAsia="Times New Roman" w:hAnsi="Times New Roman" w:cs="Times New Roman"/>
          <w:sz w:val="26"/>
          <w:szCs w:val="26"/>
          <w:lang w:val="en-GB" w:eastAsia="uk-UA"/>
        </w:rPr>
        <w:t>s infrastructure</w:t>
      </w:r>
      <w:r w:rsidR="00BA2B8B" w:rsidRPr="000D2833">
        <w:rPr>
          <w:rFonts w:ascii="Times New Roman" w:eastAsia="Times New Roman" w:hAnsi="Times New Roman" w:cs="Times New Roman"/>
          <w:sz w:val="26"/>
          <w:szCs w:val="26"/>
          <w:lang w:val="en-GB" w:eastAsia="uk-UA"/>
        </w:rPr>
        <w:t>,</w:t>
      </w:r>
    </w:p>
    <w:p w14:paraId="22DFE396" w14:textId="705F2CA3" w:rsidR="007B78DA" w:rsidRPr="000D2833" w:rsidRDefault="007B78DA" w:rsidP="007B78DA">
      <w:pPr>
        <w:jc w:val="both"/>
        <w:rPr>
          <w:rFonts w:ascii="Times New Roman" w:hAnsi="Times New Roman" w:cs="Times New Roman"/>
          <w:sz w:val="26"/>
          <w:szCs w:val="26"/>
          <w:lang w:val="en-GB"/>
        </w:rPr>
      </w:pPr>
      <w:r w:rsidRPr="000D2833">
        <w:rPr>
          <w:rFonts w:ascii="Times New Roman" w:hAnsi="Times New Roman" w:cs="Times New Roman"/>
          <w:b/>
          <w:sz w:val="26"/>
          <w:szCs w:val="26"/>
          <w:lang w:val="en-GB"/>
        </w:rPr>
        <w:t>stressed</w:t>
      </w:r>
      <w:r w:rsidRPr="000D2833">
        <w:rPr>
          <w:rFonts w:ascii="Times New Roman" w:hAnsi="Times New Roman" w:cs="Times New Roman"/>
          <w:sz w:val="26"/>
          <w:szCs w:val="26"/>
          <w:lang w:val="en-GB"/>
        </w:rPr>
        <w:t xml:space="preserve"> the importance</w:t>
      </w:r>
      <w:r w:rsidRPr="000D2833">
        <w:rPr>
          <w:rFonts w:ascii="Times New Roman" w:hAnsi="Times New Roman" w:cs="Times New Roman"/>
          <w:b/>
          <w:bCs/>
          <w:sz w:val="26"/>
          <w:szCs w:val="26"/>
          <w:lang w:val="en-GB"/>
        </w:rPr>
        <w:t xml:space="preserve"> </w:t>
      </w:r>
      <w:r w:rsidRPr="000D2833">
        <w:rPr>
          <w:rFonts w:ascii="Times New Roman" w:hAnsi="Times New Roman" w:cs="Times New Roman"/>
          <w:sz w:val="26"/>
          <w:szCs w:val="26"/>
          <w:lang w:val="en-GB"/>
        </w:rPr>
        <w:t>of the EU</w:t>
      </w:r>
      <w:r w:rsidR="000D2833">
        <w:rPr>
          <w:rFonts w:ascii="Times New Roman" w:hAnsi="Times New Roman" w:cs="Times New Roman"/>
          <w:sz w:val="26"/>
          <w:szCs w:val="26"/>
          <w:lang w:val="en-GB"/>
        </w:rPr>
        <w:t>’</w:t>
      </w:r>
      <w:r w:rsidRPr="000D2833">
        <w:rPr>
          <w:rFonts w:ascii="Times New Roman" w:hAnsi="Times New Roman" w:cs="Times New Roman"/>
          <w:sz w:val="26"/>
          <w:szCs w:val="26"/>
          <w:lang w:val="en-GB"/>
        </w:rPr>
        <w:t>s deci</w:t>
      </w:r>
      <w:r w:rsidR="00E57218" w:rsidRPr="000D2833">
        <w:rPr>
          <w:rFonts w:ascii="Times New Roman" w:hAnsi="Times New Roman" w:cs="Times New Roman"/>
          <w:sz w:val="26"/>
          <w:szCs w:val="26"/>
          <w:lang w:val="en-GB"/>
        </w:rPr>
        <w:t xml:space="preserve">sion to approve the </w:t>
      </w:r>
      <w:r w:rsidRPr="000D2833">
        <w:rPr>
          <w:rFonts w:ascii="Times New Roman" w:hAnsi="Times New Roman" w:cs="Times New Roman"/>
          <w:sz w:val="26"/>
          <w:szCs w:val="26"/>
          <w:lang w:val="en-GB"/>
        </w:rPr>
        <w:t>U</w:t>
      </w:r>
      <w:r w:rsidR="00E57218" w:rsidRPr="000D2833">
        <w:rPr>
          <w:rFonts w:ascii="Times New Roman" w:hAnsi="Times New Roman" w:cs="Times New Roman"/>
          <w:sz w:val="26"/>
          <w:szCs w:val="26"/>
          <w:lang w:val="en-GB"/>
        </w:rPr>
        <w:t>kraine Facility</w:t>
      </w:r>
      <w:r w:rsidR="00CB363B" w:rsidRPr="000D2833">
        <w:rPr>
          <w:rFonts w:ascii="Times New Roman" w:hAnsi="Times New Roman" w:cs="Times New Roman"/>
          <w:sz w:val="26"/>
          <w:szCs w:val="26"/>
          <w:lang w:val="en-GB"/>
        </w:rPr>
        <w:t xml:space="preserve"> </w:t>
      </w:r>
      <w:r w:rsidR="00386A58" w:rsidRPr="000D2833">
        <w:rPr>
          <w:rFonts w:ascii="Times New Roman" w:hAnsi="Times New Roman" w:cs="Times New Roman"/>
          <w:sz w:val="26"/>
          <w:szCs w:val="26"/>
          <w:lang w:val="en-GB"/>
        </w:rPr>
        <w:t>i</w:t>
      </w:r>
      <w:r w:rsidR="00E57218" w:rsidRPr="000D2833">
        <w:rPr>
          <w:rFonts w:ascii="Times New Roman" w:hAnsi="Times New Roman" w:cs="Times New Roman"/>
          <w:sz w:val="26"/>
          <w:szCs w:val="26"/>
          <w:lang w:val="en-GB"/>
        </w:rPr>
        <w:t xml:space="preserve">nstrument </w:t>
      </w:r>
      <w:r w:rsidR="00CB363B" w:rsidRPr="000D2833">
        <w:rPr>
          <w:rFonts w:ascii="Times New Roman" w:hAnsi="Times New Roman" w:cs="Times New Roman"/>
          <w:sz w:val="26"/>
          <w:szCs w:val="26"/>
          <w:lang w:val="en-GB"/>
        </w:rPr>
        <w:t>of 50 billion Euro</w:t>
      </w:r>
      <w:r w:rsidRPr="000D2833">
        <w:rPr>
          <w:rFonts w:ascii="Times New Roman" w:hAnsi="Times New Roman" w:cs="Times New Roman"/>
          <w:sz w:val="26"/>
          <w:szCs w:val="26"/>
          <w:lang w:val="en-GB"/>
        </w:rPr>
        <w:t xml:space="preserve"> of aid for Ukraine that maintains macroeconomic sta</w:t>
      </w:r>
      <w:r w:rsidR="00CB363B" w:rsidRPr="000D2833">
        <w:rPr>
          <w:rFonts w:ascii="Times New Roman" w:hAnsi="Times New Roman" w:cs="Times New Roman"/>
          <w:sz w:val="26"/>
          <w:szCs w:val="26"/>
          <w:lang w:val="en-GB"/>
        </w:rPr>
        <w:t xml:space="preserve">bility of Ukraine and helps to </w:t>
      </w:r>
      <w:r w:rsidRPr="000D2833">
        <w:rPr>
          <w:rFonts w:ascii="Times New Roman" w:hAnsi="Times New Roman" w:cs="Times New Roman"/>
          <w:sz w:val="26"/>
          <w:szCs w:val="26"/>
          <w:lang w:val="en-GB"/>
        </w:rPr>
        <w:t>ensure its resilience in the</w:t>
      </w:r>
      <w:r w:rsidR="00CB363B" w:rsidRPr="000D2833">
        <w:rPr>
          <w:rFonts w:ascii="Times New Roman" w:hAnsi="Times New Roman" w:cs="Times New Roman"/>
          <w:sz w:val="26"/>
          <w:szCs w:val="26"/>
          <w:lang w:val="en-GB"/>
        </w:rPr>
        <w:t xml:space="preserve"> face of continued </w:t>
      </w:r>
      <w:r w:rsidR="0071189E" w:rsidRPr="000D2833">
        <w:rPr>
          <w:rFonts w:ascii="Times New Roman" w:hAnsi="Times New Roman" w:cs="Times New Roman"/>
          <w:sz w:val="26"/>
          <w:szCs w:val="26"/>
          <w:lang w:val="en-GB"/>
        </w:rPr>
        <w:t>Russia</w:t>
      </w:r>
      <w:r w:rsidR="000D2833">
        <w:rPr>
          <w:rFonts w:ascii="Times New Roman" w:hAnsi="Times New Roman" w:cs="Times New Roman"/>
          <w:sz w:val="26"/>
          <w:szCs w:val="26"/>
          <w:lang w:val="en-GB"/>
        </w:rPr>
        <w:t>’</w:t>
      </w:r>
      <w:r w:rsidR="0071189E" w:rsidRPr="000D2833">
        <w:rPr>
          <w:rFonts w:ascii="Times New Roman" w:hAnsi="Times New Roman" w:cs="Times New Roman"/>
          <w:sz w:val="26"/>
          <w:szCs w:val="26"/>
          <w:lang w:val="en-GB"/>
        </w:rPr>
        <w:t xml:space="preserve">s </w:t>
      </w:r>
      <w:r w:rsidR="00CB363B" w:rsidRPr="000D2833">
        <w:rPr>
          <w:rFonts w:ascii="Times New Roman" w:hAnsi="Times New Roman" w:cs="Times New Roman"/>
          <w:sz w:val="26"/>
          <w:szCs w:val="26"/>
          <w:lang w:val="en-GB"/>
        </w:rPr>
        <w:t xml:space="preserve">full-scale </w:t>
      </w:r>
      <w:r w:rsidR="0071189E" w:rsidRPr="000D2833">
        <w:rPr>
          <w:rFonts w:ascii="Times New Roman" w:hAnsi="Times New Roman" w:cs="Times New Roman"/>
          <w:sz w:val="26"/>
          <w:szCs w:val="26"/>
          <w:lang w:val="en-GB"/>
        </w:rPr>
        <w:t>military invasion of Ukraine</w:t>
      </w:r>
      <w:r w:rsidR="00D6395F" w:rsidRPr="000D2833">
        <w:rPr>
          <w:rFonts w:ascii="Times New Roman" w:hAnsi="Times New Roman" w:cs="Times New Roman"/>
          <w:sz w:val="26"/>
          <w:szCs w:val="26"/>
          <w:lang w:val="en-GB"/>
        </w:rPr>
        <w:t>,</w:t>
      </w:r>
    </w:p>
    <w:p w14:paraId="00F8CD18" w14:textId="4EE1E154" w:rsidR="002D77D3" w:rsidRPr="000D2833" w:rsidRDefault="007C2ACA" w:rsidP="00606991">
      <w:pPr>
        <w:autoSpaceDE w:val="0"/>
        <w:autoSpaceDN w:val="0"/>
        <w:spacing w:after="120" w:line="240" w:lineRule="auto"/>
        <w:jc w:val="both"/>
        <w:rPr>
          <w:rFonts w:ascii="Times New Roman" w:hAnsi="Times New Roman" w:cs="Times New Roman"/>
          <w:sz w:val="26"/>
          <w:szCs w:val="26"/>
          <w:lang w:val="en-GB"/>
        </w:rPr>
      </w:pPr>
      <w:r w:rsidRPr="000D2833">
        <w:rPr>
          <w:rFonts w:ascii="Times New Roman" w:hAnsi="Times New Roman" w:cs="Times New Roman"/>
          <w:b/>
          <w:bCs/>
          <w:sz w:val="26"/>
          <w:szCs w:val="26"/>
          <w:lang w:val="en-GB"/>
        </w:rPr>
        <w:t>appreciated</w:t>
      </w:r>
      <w:r w:rsidR="002D77D3" w:rsidRPr="000D2833">
        <w:rPr>
          <w:rFonts w:ascii="Times New Roman" w:hAnsi="Times New Roman" w:cs="Times New Roman"/>
          <w:b/>
          <w:bCs/>
          <w:sz w:val="26"/>
          <w:szCs w:val="26"/>
          <w:lang w:val="en-GB"/>
        </w:rPr>
        <w:t xml:space="preserve"> </w:t>
      </w:r>
      <w:r w:rsidR="002D77D3" w:rsidRPr="000D2833">
        <w:rPr>
          <w:rFonts w:ascii="Times New Roman" w:hAnsi="Times New Roman" w:cs="Times New Roman"/>
          <w:sz w:val="26"/>
          <w:szCs w:val="26"/>
          <w:lang w:val="en-GB"/>
        </w:rPr>
        <w:t>the Czech Republic</w:t>
      </w:r>
      <w:r w:rsidR="000D2833">
        <w:rPr>
          <w:rFonts w:ascii="Times New Roman" w:hAnsi="Times New Roman" w:cs="Times New Roman"/>
          <w:sz w:val="26"/>
          <w:szCs w:val="26"/>
          <w:lang w:val="en-GB"/>
        </w:rPr>
        <w:t>’</w:t>
      </w:r>
      <w:r w:rsidR="002D77D3" w:rsidRPr="000D2833">
        <w:rPr>
          <w:rFonts w:ascii="Times New Roman" w:hAnsi="Times New Roman" w:cs="Times New Roman"/>
          <w:sz w:val="26"/>
          <w:szCs w:val="26"/>
          <w:lang w:val="en-GB"/>
        </w:rPr>
        <w:t xml:space="preserve">s </w:t>
      </w:r>
      <w:r w:rsidR="00E57218" w:rsidRPr="000D2833">
        <w:rPr>
          <w:rFonts w:ascii="Times New Roman" w:hAnsi="Times New Roman" w:cs="Times New Roman"/>
          <w:sz w:val="26"/>
          <w:szCs w:val="26"/>
          <w:lang w:val="en-GB"/>
        </w:rPr>
        <w:t>contribution</w:t>
      </w:r>
      <w:r w:rsidR="002D77D3" w:rsidRPr="000D2833">
        <w:rPr>
          <w:rFonts w:ascii="Times New Roman" w:hAnsi="Times New Roman" w:cs="Times New Roman"/>
          <w:sz w:val="26"/>
          <w:szCs w:val="26"/>
          <w:lang w:val="en-GB"/>
        </w:rPr>
        <w:t xml:space="preserve"> </w:t>
      </w:r>
      <w:r w:rsidR="00E57218" w:rsidRPr="000D2833">
        <w:rPr>
          <w:rFonts w:ascii="Times New Roman" w:hAnsi="Times New Roman" w:cs="Times New Roman"/>
          <w:sz w:val="26"/>
          <w:szCs w:val="26"/>
          <w:lang w:val="en-GB"/>
        </w:rPr>
        <w:t>to</w:t>
      </w:r>
      <w:r w:rsidR="002D77D3" w:rsidRPr="000D2833">
        <w:rPr>
          <w:rFonts w:ascii="Times New Roman" w:hAnsi="Times New Roman" w:cs="Times New Roman"/>
          <w:sz w:val="26"/>
          <w:szCs w:val="26"/>
          <w:lang w:val="en-GB"/>
        </w:rPr>
        <w:t xml:space="preserve"> the adoption of the EU negotiation framework for Ukraine</w:t>
      </w:r>
      <w:r w:rsidR="00075CD3" w:rsidRPr="000D2833">
        <w:rPr>
          <w:rFonts w:ascii="Times New Roman" w:hAnsi="Times New Roman" w:cs="Times New Roman"/>
          <w:sz w:val="26"/>
          <w:szCs w:val="26"/>
          <w:lang w:val="en-GB"/>
        </w:rPr>
        <w:t>, conveying the Intra-Governmental Conference on 25 June 2024</w:t>
      </w:r>
      <w:r w:rsidR="002D77D3" w:rsidRPr="000D2833">
        <w:rPr>
          <w:rFonts w:ascii="Times New Roman" w:hAnsi="Times New Roman" w:cs="Times New Roman"/>
          <w:sz w:val="26"/>
          <w:szCs w:val="26"/>
          <w:lang w:val="en-GB"/>
        </w:rPr>
        <w:t xml:space="preserve"> and further support for negotiations on Ukraine</w:t>
      </w:r>
      <w:r w:rsidR="000D2833">
        <w:rPr>
          <w:rFonts w:ascii="Times New Roman" w:hAnsi="Times New Roman" w:cs="Times New Roman"/>
          <w:sz w:val="26"/>
          <w:szCs w:val="26"/>
          <w:lang w:val="en-GB"/>
        </w:rPr>
        <w:t>’</w:t>
      </w:r>
      <w:r w:rsidR="002D77D3" w:rsidRPr="000D2833">
        <w:rPr>
          <w:rFonts w:ascii="Times New Roman" w:hAnsi="Times New Roman" w:cs="Times New Roman"/>
          <w:sz w:val="26"/>
          <w:szCs w:val="26"/>
          <w:lang w:val="en-GB"/>
        </w:rPr>
        <w:t>s EU membership</w:t>
      </w:r>
      <w:r w:rsidRPr="000D2833">
        <w:rPr>
          <w:rFonts w:ascii="Times New Roman" w:hAnsi="Times New Roman" w:cs="Times New Roman"/>
          <w:sz w:val="26"/>
          <w:szCs w:val="26"/>
          <w:lang w:val="en-GB"/>
        </w:rPr>
        <w:t>,</w:t>
      </w:r>
    </w:p>
    <w:p w14:paraId="19BFAD90" w14:textId="3077656D" w:rsidR="001E381D" w:rsidRPr="008215EE" w:rsidRDefault="007B78DA" w:rsidP="007B78DA">
      <w:pPr>
        <w:autoSpaceDE w:val="0"/>
        <w:autoSpaceDN w:val="0"/>
        <w:spacing w:after="120" w:line="240" w:lineRule="auto"/>
        <w:jc w:val="both"/>
        <w:rPr>
          <w:rFonts w:ascii="Times New Roman" w:hAnsi="Times New Roman" w:cs="Times New Roman"/>
          <w:sz w:val="26"/>
          <w:szCs w:val="26"/>
        </w:rPr>
      </w:pPr>
      <w:r w:rsidRPr="000D2833">
        <w:rPr>
          <w:rFonts w:ascii="Times New Roman" w:hAnsi="Times New Roman" w:cs="Times New Roman"/>
          <w:b/>
          <w:sz w:val="26"/>
          <w:szCs w:val="26"/>
          <w:lang w:val="en-GB"/>
        </w:rPr>
        <w:t>highlighted</w:t>
      </w:r>
      <w:r w:rsidRPr="000D2833">
        <w:rPr>
          <w:rFonts w:ascii="Times New Roman" w:hAnsi="Times New Roman" w:cs="Times New Roman"/>
          <w:sz w:val="26"/>
          <w:szCs w:val="26"/>
          <w:lang w:val="en-GB"/>
        </w:rPr>
        <w:t xml:space="preserve"> that Ukraine</w:t>
      </w:r>
      <w:r w:rsidR="000D2833">
        <w:rPr>
          <w:rFonts w:ascii="Times New Roman" w:hAnsi="Times New Roman" w:cs="Times New Roman"/>
          <w:sz w:val="26"/>
          <w:szCs w:val="26"/>
          <w:lang w:val="en-GB"/>
        </w:rPr>
        <w:t>’</w:t>
      </w:r>
      <w:r w:rsidRPr="000D2833">
        <w:rPr>
          <w:rFonts w:ascii="Times New Roman" w:hAnsi="Times New Roman" w:cs="Times New Roman"/>
          <w:sz w:val="26"/>
          <w:szCs w:val="26"/>
          <w:lang w:val="en-GB"/>
        </w:rPr>
        <w:t xml:space="preserve">s </w:t>
      </w:r>
      <w:r w:rsidR="001E381D" w:rsidRPr="000D2833">
        <w:rPr>
          <w:rFonts w:ascii="Times New Roman" w:hAnsi="Times New Roman" w:cs="Times New Roman"/>
          <w:sz w:val="26"/>
          <w:szCs w:val="26"/>
          <w:lang w:val="en-GB"/>
        </w:rPr>
        <w:t>future is in NATO and commended Czech Republic</w:t>
      </w:r>
      <w:r w:rsidR="000D2833">
        <w:rPr>
          <w:rFonts w:ascii="Times New Roman" w:hAnsi="Times New Roman" w:cs="Times New Roman"/>
          <w:sz w:val="26"/>
          <w:szCs w:val="26"/>
          <w:lang w:val="en-GB"/>
        </w:rPr>
        <w:t>’</w:t>
      </w:r>
      <w:r w:rsidR="001E381D" w:rsidRPr="000D2833">
        <w:rPr>
          <w:rFonts w:ascii="Times New Roman" w:hAnsi="Times New Roman" w:cs="Times New Roman"/>
          <w:sz w:val="26"/>
          <w:szCs w:val="26"/>
          <w:lang w:val="en-GB"/>
        </w:rPr>
        <w:t xml:space="preserve">s efforts to help Ukraine </w:t>
      </w:r>
      <w:proofErr w:type="spellStart"/>
      <w:r w:rsidR="001E381D" w:rsidRPr="000D2833">
        <w:rPr>
          <w:rFonts w:ascii="Times New Roman" w:hAnsi="Times New Roman" w:cs="Times New Roman"/>
          <w:sz w:val="26"/>
          <w:szCs w:val="26"/>
          <w:lang w:val="en-GB"/>
        </w:rPr>
        <w:t>fulfill</w:t>
      </w:r>
      <w:proofErr w:type="spellEnd"/>
      <w:r w:rsidR="001E381D" w:rsidRPr="000D2833">
        <w:rPr>
          <w:rFonts w:ascii="Times New Roman" w:hAnsi="Times New Roman" w:cs="Times New Roman"/>
          <w:sz w:val="26"/>
          <w:szCs w:val="26"/>
          <w:lang w:val="en-GB"/>
        </w:rPr>
        <w:t xml:space="preserve"> its membership aspirations</w:t>
      </w:r>
      <w:r w:rsidR="006364D9" w:rsidRPr="000D2833">
        <w:rPr>
          <w:rFonts w:ascii="Times New Roman" w:hAnsi="Times New Roman" w:cs="Times New Roman"/>
          <w:sz w:val="26"/>
          <w:szCs w:val="26"/>
          <w:lang w:val="en-GB"/>
        </w:rPr>
        <w:t xml:space="preserve"> by advocating the need to invite Ukraine to join the Alli</w:t>
      </w:r>
      <w:r w:rsidR="000D2833">
        <w:rPr>
          <w:rFonts w:ascii="Times New Roman" w:hAnsi="Times New Roman" w:cs="Times New Roman"/>
          <w:sz w:val="26"/>
          <w:szCs w:val="26"/>
          <w:lang w:val="en-GB"/>
        </w:rPr>
        <w:t>a</w:t>
      </w:r>
      <w:r w:rsidR="006364D9" w:rsidRPr="000D2833">
        <w:rPr>
          <w:rFonts w:ascii="Times New Roman" w:hAnsi="Times New Roman" w:cs="Times New Roman"/>
          <w:sz w:val="26"/>
          <w:szCs w:val="26"/>
          <w:lang w:val="en-GB"/>
        </w:rPr>
        <w:t>nce</w:t>
      </w:r>
      <w:r w:rsidR="001E381D" w:rsidRPr="000D2833">
        <w:rPr>
          <w:rFonts w:ascii="Times New Roman" w:eastAsia="Times New Roman" w:hAnsi="Times New Roman" w:cs="Times New Roman"/>
          <w:sz w:val="26"/>
          <w:szCs w:val="26"/>
          <w:lang w:val="en-GB" w:eastAsia="uk-UA"/>
        </w:rPr>
        <w:t>.</w:t>
      </w:r>
    </w:p>
    <w:p w14:paraId="0F7EBCAE" w14:textId="77777777" w:rsidR="0090548A" w:rsidRPr="000D2833" w:rsidRDefault="0090548A" w:rsidP="00074B95">
      <w:pPr>
        <w:spacing w:after="120" w:line="240" w:lineRule="auto"/>
        <w:jc w:val="both"/>
        <w:textAlignment w:val="baseline"/>
        <w:rPr>
          <w:rFonts w:ascii="Times New Roman" w:eastAsia="Times New Roman" w:hAnsi="Times New Roman" w:cs="Times New Roman"/>
          <w:b/>
          <w:sz w:val="26"/>
          <w:szCs w:val="26"/>
          <w:lang w:val="en-GB" w:eastAsia="uk-UA"/>
        </w:rPr>
      </w:pPr>
    </w:p>
    <w:p w14:paraId="1B740C57" w14:textId="5D2F54C0" w:rsidR="00074B95" w:rsidRPr="000D2833" w:rsidRDefault="00074B95" w:rsidP="00074B95">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sz w:val="26"/>
          <w:szCs w:val="26"/>
          <w:lang w:val="en-GB" w:eastAsia="uk-UA"/>
        </w:rPr>
        <w:t>The Government of the Czech Republic</w:t>
      </w:r>
      <w:r w:rsidRPr="000D2833">
        <w:rPr>
          <w:rFonts w:ascii="Times New Roman" w:eastAsia="Times New Roman" w:hAnsi="Times New Roman" w:cs="Times New Roman"/>
          <w:sz w:val="26"/>
          <w:szCs w:val="26"/>
          <w:lang w:val="en-GB" w:eastAsia="uk-UA"/>
        </w:rPr>
        <w:t xml:space="preserve"> </w:t>
      </w:r>
      <w:r w:rsidRPr="000D2833">
        <w:rPr>
          <w:rFonts w:ascii="Times New Roman" w:eastAsia="Times New Roman" w:hAnsi="Times New Roman" w:cs="Times New Roman"/>
          <w:b/>
          <w:bCs/>
          <w:sz w:val="26"/>
          <w:szCs w:val="26"/>
          <w:lang w:val="en-GB" w:eastAsia="uk-UA"/>
        </w:rPr>
        <w:t xml:space="preserve">reaffirmed </w:t>
      </w:r>
      <w:r w:rsidRPr="000D2833">
        <w:rPr>
          <w:rFonts w:ascii="Times New Roman" w:eastAsia="Times New Roman" w:hAnsi="Times New Roman" w:cs="Times New Roman"/>
          <w:sz w:val="26"/>
          <w:szCs w:val="26"/>
          <w:lang w:val="en-GB" w:eastAsia="uk-UA"/>
        </w:rPr>
        <w:t>its readiness to support Ukraine in order to speed up its integration into the EU internal market and further deepen sectoral integration</w:t>
      </w:r>
      <w:r w:rsidR="0090548A" w:rsidRPr="000D2833">
        <w:rPr>
          <w:rFonts w:ascii="Times New Roman" w:eastAsia="Times New Roman" w:hAnsi="Times New Roman" w:cs="Times New Roman"/>
          <w:sz w:val="26"/>
          <w:szCs w:val="26"/>
          <w:lang w:val="en-GB" w:eastAsia="uk-UA"/>
        </w:rPr>
        <w:t>,</w:t>
      </w:r>
    </w:p>
    <w:p w14:paraId="7629C12B" w14:textId="0260C60E" w:rsidR="00682FF5" w:rsidRPr="000D2833" w:rsidRDefault="00074B95" w:rsidP="00074B95">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lang w:val="en-GB" w:eastAsia="uk-UA"/>
        </w:rPr>
        <w:t>reaffirmed</w:t>
      </w:r>
      <w:r w:rsidRPr="000D2833">
        <w:rPr>
          <w:rFonts w:ascii="Times New Roman" w:eastAsia="Times New Roman" w:hAnsi="Times New Roman" w:cs="Times New Roman"/>
          <w:sz w:val="26"/>
          <w:szCs w:val="26"/>
          <w:lang w:val="en-GB" w:eastAsia="uk-UA"/>
        </w:rPr>
        <w:t xml:space="preserve"> its readiness to further promote the work on a regular and structured EU budget policy for Ukraine in order to support macroeconomic stability</w:t>
      </w:r>
      <w:r w:rsidR="00203B21" w:rsidRPr="000D2833">
        <w:rPr>
          <w:rFonts w:ascii="Times New Roman" w:eastAsia="Times New Roman" w:hAnsi="Times New Roman" w:cs="Times New Roman"/>
          <w:sz w:val="26"/>
          <w:szCs w:val="26"/>
          <w:lang w:val="en-GB" w:eastAsia="uk-UA"/>
        </w:rPr>
        <w:t xml:space="preserve">, decreasing the disparities and closing gaps in economic development of Ukrainian regions, </w:t>
      </w:r>
      <w:r w:rsidRPr="000D2833">
        <w:rPr>
          <w:rFonts w:ascii="Times New Roman" w:eastAsia="Times New Roman" w:hAnsi="Times New Roman" w:cs="Times New Roman"/>
          <w:sz w:val="26"/>
          <w:szCs w:val="26"/>
          <w:lang w:val="en-GB" w:eastAsia="uk-UA"/>
        </w:rPr>
        <w:t xml:space="preserve">and overall resilience of Ukraine </w:t>
      </w:r>
      <w:r w:rsidRPr="000D2833">
        <w:rPr>
          <w:rFonts w:ascii="Times New Roman" w:eastAsia="Times New Roman" w:hAnsi="Times New Roman" w:cs="Times New Roman"/>
          <w:sz w:val="26"/>
          <w:szCs w:val="26"/>
          <w:lang w:val="en-GB" w:eastAsia="uk-UA"/>
        </w:rPr>
        <w:lastRenderedPageBreak/>
        <w:t>in the context of Russia</w:t>
      </w:r>
      <w:r w:rsidR="000D2833">
        <w:rPr>
          <w:rFonts w:ascii="Times New Roman" w:eastAsia="Times New Roman" w:hAnsi="Times New Roman" w:cs="Times New Roman"/>
          <w:sz w:val="26"/>
          <w:szCs w:val="26"/>
          <w:lang w:val="en-GB" w:eastAsia="uk-UA"/>
        </w:rPr>
        <w:t>’</w:t>
      </w:r>
      <w:r w:rsidRPr="000D2833">
        <w:rPr>
          <w:rFonts w:ascii="Times New Roman" w:eastAsia="Times New Roman" w:hAnsi="Times New Roman" w:cs="Times New Roman"/>
          <w:sz w:val="26"/>
          <w:szCs w:val="26"/>
          <w:lang w:val="en-GB" w:eastAsia="uk-UA"/>
        </w:rPr>
        <w:t xml:space="preserve">s </w:t>
      </w:r>
      <w:r w:rsidR="00034E61" w:rsidRPr="000D2833">
        <w:rPr>
          <w:rFonts w:ascii="Times New Roman" w:eastAsia="Times New Roman" w:hAnsi="Times New Roman" w:cs="Times New Roman"/>
          <w:sz w:val="26"/>
          <w:szCs w:val="26"/>
          <w:lang w:val="en-GB" w:eastAsia="uk-UA"/>
        </w:rPr>
        <w:t xml:space="preserve">war of </w:t>
      </w:r>
      <w:r w:rsidRPr="000D2833">
        <w:rPr>
          <w:rFonts w:ascii="Times New Roman" w:eastAsia="Times New Roman" w:hAnsi="Times New Roman" w:cs="Times New Roman"/>
          <w:sz w:val="26"/>
          <w:szCs w:val="26"/>
          <w:lang w:val="en-GB" w:eastAsia="uk-UA"/>
        </w:rPr>
        <w:t>aggression</w:t>
      </w:r>
      <w:r w:rsidR="00034E61" w:rsidRPr="000D2833">
        <w:rPr>
          <w:rFonts w:ascii="Times New Roman" w:eastAsia="Times New Roman" w:hAnsi="Times New Roman" w:cs="Times New Roman"/>
          <w:sz w:val="26"/>
          <w:szCs w:val="26"/>
          <w:lang w:val="en-GB" w:eastAsia="uk-UA"/>
        </w:rPr>
        <w:t xml:space="preserve"> against Ukraine</w:t>
      </w:r>
      <w:r w:rsidRPr="000D2833">
        <w:rPr>
          <w:rFonts w:ascii="Times New Roman" w:eastAsia="Times New Roman" w:hAnsi="Times New Roman" w:cs="Times New Roman"/>
          <w:sz w:val="26"/>
          <w:szCs w:val="26"/>
          <w:lang w:val="en-GB" w:eastAsia="uk-UA"/>
        </w:rPr>
        <w:t xml:space="preserve"> and subsequent economic challenges for Ukraine</w:t>
      </w:r>
      <w:r w:rsidR="00682FF5" w:rsidRPr="000D2833">
        <w:rPr>
          <w:rFonts w:ascii="Times New Roman" w:eastAsia="Times New Roman" w:hAnsi="Times New Roman" w:cs="Times New Roman"/>
          <w:sz w:val="26"/>
          <w:szCs w:val="26"/>
          <w:lang w:val="en-GB" w:eastAsia="uk-UA"/>
        </w:rPr>
        <w:t>.</w:t>
      </w:r>
    </w:p>
    <w:p w14:paraId="1F6D5B25" w14:textId="77777777" w:rsidR="00F23D22" w:rsidRPr="000D2833" w:rsidRDefault="00F23D22" w:rsidP="005E06BF">
      <w:pPr>
        <w:spacing w:after="120" w:line="240" w:lineRule="auto"/>
        <w:jc w:val="both"/>
        <w:textAlignment w:val="baseline"/>
        <w:rPr>
          <w:rFonts w:ascii="Times New Roman" w:eastAsia="Times New Roman" w:hAnsi="Times New Roman" w:cs="Times New Roman"/>
          <w:b/>
          <w:bCs/>
          <w:sz w:val="26"/>
          <w:szCs w:val="26"/>
          <w:lang w:val="en-GB" w:eastAsia="uk-UA"/>
        </w:rPr>
      </w:pPr>
    </w:p>
    <w:p w14:paraId="197CC36A" w14:textId="404CA481" w:rsidR="005E06BF" w:rsidRPr="000D2833" w:rsidRDefault="00682FF5" w:rsidP="005E06BF">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lang w:val="en-GB" w:eastAsia="uk-UA"/>
        </w:rPr>
        <w:t xml:space="preserve">Both Governments expressed their intent </w:t>
      </w:r>
      <w:r w:rsidR="005E06BF" w:rsidRPr="000D2833">
        <w:rPr>
          <w:rFonts w:ascii="Times New Roman" w:eastAsia="Times New Roman" w:hAnsi="Times New Roman" w:cs="Times New Roman"/>
          <w:sz w:val="26"/>
          <w:szCs w:val="26"/>
          <w:lang w:val="en-GB" w:eastAsia="uk-UA"/>
        </w:rPr>
        <w:t>to intensify</w:t>
      </w:r>
      <w:r w:rsidR="00203B21" w:rsidRPr="000D2833">
        <w:rPr>
          <w:rFonts w:ascii="Times New Roman" w:eastAsia="Times New Roman" w:hAnsi="Times New Roman" w:cs="Times New Roman"/>
          <w:sz w:val="26"/>
          <w:szCs w:val="26"/>
          <w:lang w:val="en-GB" w:eastAsia="uk-UA"/>
        </w:rPr>
        <w:t xml:space="preserve"> reconstruction activities, </w:t>
      </w:r>
      <w:r w:rsidR="005E06BF" w:rsidRPr="000D2833">
        <w:rPr>
          <w:rFonts w:ascii="Times New Roman" w:eastAsia="Times New Roman" w:hAnsi="Times New Roman" w:cs="Times New Roman"/>
          <w:sz w:val="26"/>
          <w:szCs w:val="26"/>
          <w:lang w:val="en-GB" w:eastAsia="uk-UA"/>
        </w:rPr>
        <w:t xml:space="preserve">bilateral trade and economic cooperation and identified priority areas of cooperation in energy, agriculture, </w:t>
      </w:r>
      <w:r w:rsidR="00F13C5B" w:rsidRPr="000D2833">
        <w:rPr>
          <w:rFonts w:ascii="Times New Roman" w:eastAsia="Times New Roman" w:hAnsi="Times New Roman" w:cs="Times New Roman"/>
          <w:sz w:val="26"/>
          <w:szCs w:val="26"/>
          <w:lang w:val="en-GB" w:eastAsia="uk-UA"/>
        </w:rPr>
        <w:t xml:space="preserve">infrastructure, </w:t>
      </w:r>
      <w:r w:rsidR="00463C9F" w:rsidRPr="000D2833">
        <w:rPr>
          <w:rFonts w:ascii="Times New Roman" w:eastAsia="Times New Roman" w:hAnsi="Times New Roman" w:cs="Times New Roman"/>
          <w:sz w:val="26"/>
          <w:szCs w:val="26"/>
          <w:lang w:val="en-GB" w:eastAsia="uk-UA"/>
        </w:rPr>
        <w:t xml:space="preserve">environment, </w:t>
      </w:r>
      <w:r w:rsidR="005E06BF" w:rsidRPr="000D2833">
        <w:rPr>
          <w:rFonts w:ascii="Times New Roman" w:eastAsia="Times New Roman" w:hAnsi="Times New Roman" w:cs="Times New Roman"/>
          <w:sz w:val="26"/>
          <w:szCs w:val="26"/>
          <w:lang w:val="en-GB" w:eastAsia="uk-UA"/>
        </w:rPr>
        <w:t xml:space="preserve">healthcare, </w:t>
      </w:r>
      <w:r w:rsidR="007F1F9D" w:rsidRPr="000D2833">
        <w:rPr>
          <w:rFonts w:ascii="Times New Roman" w:hAnsi="Times New Roman" w:cs="Times New Roman"/>
          <w:bCs/>
          <w:sz w:val="26"/>
          <w:szCs w:val="26"/>
          <w:lang w:val="en-GB"/>
        </w:rPr>
        <w:t>internal security</w:t>
      </w:r>
      <w:r w:rsidR="007F1F9D" w:rsidRPr="000D2833">
        <w:rPr>
          <w:rFonts w:ascii="Times New Roman" w:hAnsi="Times New Roman" w:cs="Times New Roman"/>
          <w:sz w:val="26"/>
          <w:szCs w:val="26"/>
          <w:lang w:val="en-GB"/>
        </w:rPr>
        <w:t xml:space="preserve">, </w:t>
      </w:r>
      <w:r w:rsidR="005E06BF" w:rsidRPr="000D2833">
        <w:rPr>
          <w:rFonts w:ascii="Times New Roman" w:eastAsia="Times New Roman" w:hAnsi="Times New Roman" w:cs="Times New Roman"/>
          <w:sz w:val="26"/>
          <w:szCs w:val="26"/>
          <w:lang w:val="en-GB" w:eastAsia="uk-UA"/>
        </w:rPr>
        <w:t>cybersecurity, digital</w:t>
      </w:r>
      <w:r w:rsidR="004B1083" w:rsidRPr="000D2833">
        <w:rPr>
          <w:rFonts w:ascii="Times New Roman" w:eastAsia="Times New Roman" w:hAnsi="Times New Roman" w:cs="Times New Roman"/>
          <w:sz w:val="26"/>
          <w:szCs w:val="26"/>
          <w:lang w:val="en-GB" w:eastAsia="uk-UA"/>
        </w:rPr>
        <w:t>isation</w:t>
      </w:r>
      <w:r w:rsidR="00463C9F" w:rsidRPr="000D2833">
        <w:rPr>
          <w:rFonts w:ascii="Times New Roman" w:eastAsia="Times New Roman" w:hAnsi="Times New Roman" w:cs="Times New Roman"/>
          <w:sz w:val="26"/>
          <w:szCs w:val="26"/>
          <w:lang w:val="en-GB" w:eastAsia="uk-UA"/>
        </w:rPr>
        <w:t>, education, science</w:t>
      </w:r>
      <w:r w:rsidR="00F13C5B" w:rsidRPr="000D2833">
        <w:rPr>
          <w:rFonts w:ascii="Times New Roman" w:eastAsia="Times New Roman" w:hAnsi="Times New Roman" w:cs="Times New Roman"/>
          <w:sz w:val="26"/>
          <w:szCs w:val="26"/>
          <w:lang w:val="en-GB" w:eastAsia="uk-UA"/>
        </w:rPr>
        <w:t>, space activities, innovations</w:t>
      </w:r>
      <w:r w:rsidR="005E06BF" w:rsidRPr="000D2833">
        <w:rPr>
          <w:rFonts w:ascii="Times New Roman" w:eastAsia="Times New Roman" w:hAnsi="Times New Roman" w:cs="Times New Roman"/>
          <w:sz w:val="26"/>
          <w:szCs w:val="26"/>
          <w:lang w:val="en-GB" w:eastAsia="uk-UA"/>
        </w:rPr>
        <w:t xml:space="preserve"> </w:t>
      </w:r>
      <w:r w:rsidR="00463C9F" w:rsidRPr="000D2833">
        <w:rPr>
          <w:rFonts w:ascii="Times New Roman" w:eastAsia="Times New Roman" w:hAnsi="Times New Roman" w:cs="Times New Roman"/>
          <w:sz w:val="26"/>
          <w:szCs w:val="26"/>
          <w:lang w:val="en-GB" w:eastAsia="uk-UA"/>
        </w:rPr>
        <w:t>and</w:t>
      </w:r>
      <w:r w:rsidR="005E06BF" w:rsidRPr="000D2833">
        <w:rPr>
          <w:rFonts w:ascii="Times New Roman" w:eastAsia="Times New Roman" w:hAnsi="Times New Roman" w:cs="Times New Roman"/>
          <w:sz w:val="26"/>
          <w:szCs w:val="26"/>
          <w:lang w:val="en-GB" w:eastAsia="uk-UA"/>
        </w:rPr>
        <w:t xml:space="preserve"> other areas</w:t>
      </w:r>
      <w:r w:rsidRPr="000D2833">
        <w:rPr>
          <w:rFonts w:ascii="Times New Roman" w:eastAsia="Times New Roman" w:hAnsi="Times New Roman" w:cs="Times New Roman"/>
          <w:sz w:val="26"/>
          <w:szCs w:val="26"/>
          <w:lang w:val="en-GB" w:eastAsia="uk-UA"/>
        </w:rPr>
        <w:t>,</w:t>
      </w:r>
    </w:p>
    <w:p w14:paraId="52BF30DB" w14:textId="3A2E86C4" w:rsidR="008D656A" w:rsidRPr="000D2833" w:rsidRDefault="00A93439" w:rsidP="008D656A">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welcomed </w:t>
      </w:r>
      <w:r w:rsidRPr="000D2833">
        <w:rPr>
          <w:rFonts w:ascii="Times New Roman" w:eastAsia="Times New Roman" w:hAnsi="Times New Roman" w:cs="Times New Roman"/>
          <w:sz w:val="26"/>
          <w:szCs w:val="26"/>
          <w:bdr w:val="none" w:sz="0" w:space="0" w:color="auto" w:frame="1"/>
          <w:lang w:val="en-GB" w:eastAsia="uk-UA"/>
        </w:rPr>
        <w:t>the outcomes of the 10</w:t>
      </w:r>
      <w:r w:rsidRPr="000D2833">
        <w:rPr>
          <w:rFonts w:ascii="Times New Roman" w:eastAsia="Times New Roman" w:hAnsi="Times New Roman" w:cs="Times New Roman"/>
          <w:sz w:val="26"/>
          <w:szCs w:val="26"/>
          <w:bdr w:val="none" w:sz="0" w:space="0" w:color="auto" w:frame="1"/>
          <w:vertAlign w:val="superscript"/>
          <w:lang w:val="en-GB" w:eastAsia="uk-UA"/>
        </w:rPr>
        <w:t>th</w:t>
      </w:r>
      <w:r w:rsidRPr="000D2833">
        <w:rPr>
          <w:rFonts w:ascii="Times New Roman" w:eastAsia="Times New Roman" w:hAnsi="Times New Roman" w:cs="Times New Roman"/>
          <w:sz w:val="26"/>
          <w:szCs w:val="26"/>
          <w:bdr w:val="none" w:sz="0" w:space="0" w:color="auto" w:frame="1"/>
          <w:lang w:val="en-GB" w:eastAsia="uk-UA"/>
        </w:rPr>
        <w:t xml:space="preserve"> meeting of</w:t>
      </w:r>
      <w:r w:rsidRPr="000D2833">
        <w:rPr>
          <w:rFonts w:ascii="Times New Roman" w:eastAsia="Times New Roman" w:hAnsi="Times New Roman" w:cs="Times New Roman"/>
          <w:b/>
          <w:bCs/>
          <w:sz w:val="26"/>
          <w:szCs w:val="26"/>
          <w:bdr w:val="none" w:sz="0" w:space="0" w:color="auto" w:frame="1"/>
          <w:lang w:val="en-GB" w:eastAsia="uk-UA"/>
        </w:rPr>
        <w:t xml:space="preserve"> </w:t>
      </w:r>
      <w:r w:rsidR="008D656A" w:rsidRPr="000D2833">
        <w:rPr>
          <w:rFonts w:ascii="Times New Roman" w:eastAsia="Times New Roman" w:hAnsi="Times New Roman" w:cs="Times New Roman"/>
          <w:sz w:val="26"/>
          <w:szCs w:val="26"/>
          <w:bdr w:val="none" w:sz="0" w:space="0" w:color="auto" w:frame="1"/>
          <w:lang w:val="en-GB" w:eastAsia="uk-UA"/>
        </w:rPr>
        <w:t xml:space="preserve">the </w:t>
      </w:r>
      <w:r w:rsidR="008D656A" w:rsidRPr="000D2833">
        <w:rPr>
          <w:rFonts w:ascii="Times New Roman" w:hAnsi="Times New Roman" w:cs="Times New Roman"/>
          <w:bCs/>
          <w:sz w:val="26"/>
          <w:szCs w:val="26"/>
          <w:lang w:val="en-GB"/>
        </w:rPr>
        <w:t>Ukrainian-Czech Joint Commission on Economic, Industrial, Scientific and Technical Cooperation</w:t>
      </w:r>
      <w:r w:rsidR="008D656A" w:rsidRPr="000D2833">
        <w:rPr>
          <w:rFonts w:ascii="Times New Roman" w:eastAsia="Times New Roman" w:hAnsi="Times New Roman" w:cs="Times New Roman"/>
          <w:sz w:val="26"/>
          <w:szCs w:val="26"/>
          <w:bdr w:val="none" w:sz="0" w:space="0" w:color="auto" w:frame="1"/>
          <w:lang w:val="en-GB" w:eastAsia="uk-UA"/>
        </w:rPr>
        <w:t xml:space="preserve"> and agreed to hold its next meeting in </w:t>
      </w:r>
      <w:r w:rsidR="00B33A8E" w:rsidRPr="000D2833">
        <w:rPr>
          <w:rFonts w:ascii="Times New Roman" w:eastAsia="Times New Roman" w:hAnsi="Times New Roman" w:cs="Times New Roman"/>
          <w:sz w:val="26"/>
          <w:szCs w:val="26"/>
          <w:bdr w:val="none" w:sz="0" w:space="0" w:color="auto" w:frame="1"/>
          <w:lang w:val="en-GB" w:eastAsia="uk-UA"/>
        </w:rPr>
        <w:t>Ukraine</w:t>
      </w:r>
      <w:r w:rsidR="00682FF5" w:rsidRPr="000D2833">
        <w:rPr>
          <w:rFonts w:ascii="Times New Roman" w:eastAsia="Times New Roman" w:hAnsi="Times New Roman" w:cs="Times New Roman"/>
          <w:sz w:val="26"/>
          <w:szCs w:val="26"/>
          <w:bdr w:val="none" w:sz="0" w:space="0" w:color="auto" w:frame="1"/>
          <w:lang w:val="en-GB" w:eastAsia="uk-UA"/>
        </w:rPr>
        <w:t>,</w:t>
      </w:r>
    </w:p>
    <w:p w14:paraId="6261808A" w14:textId="23D983ED" w:rsidR="005E06BF" w:rsidRPr="000D2833" w:rsidRDefault="005E06BF" w:rsidP="005E06BF">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lang w:val="en-GB" w:eastAsia="uk-UA"/>
        </w:rPr>
        <w:t xml:space="preserve">discussed </w:t>
      </w:r>
      <w:r w:rsidRPr="000D2833">
        <w:rPr>
          <w:rFonts w:ascii="Times New Roman" w:eastAsia="Times New Roman" w:hAnsi="Times New Roman" w:cs="Times New Roman"/>
          <w:sz w:val="26"/>
          <w:szCs w:val="26"/>
          <w:lang w:val="en-GB" w:eastAsia="uk-UA"/>
        </w:rPr>
        <w:t>ways to attract Czech investments to Ukraine and establish joint ventures, as well as prospects for the implementation of joint infrastructure projects</w:t>
      </w:r>
      <w:r w:rsidR="00682FF5" w:rsidRPr="000D2833">
        <w:rPr>
          <w:rFonts w:ascii="Times New Roman" w:eastAsia="Times New Roman" w:hAnsi="Times New Roman" w:cs="Times New Roman"/>
          <w:sz w:val="26"/>
          <w:szCs w:val="26"/>
          <w:lang w:val="en-GB" w:eastAsia="uk-UA"/>
        </w:rPr>
        <w:t>,</w:t>
      </w:r>
    </w:p>
    <w:p w14:paraId="001F84F8" w14:textId="2B58D5F8" w:rsidR="0071252E" w:rsidRPr="000D2833" w:rsidRDefault="0071252E" w:rsidP="0071252E">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lang w:val="en-GB" w:eastAsia="uk-UA"/>
        </w:rPr>
        <w:t>noted</w:t>
      </w:r>
      <w:r w:rsidRPr="000D2833">
        <w:rPr>
          <w:rFonts w:ascii="Times New Roman" w:eastAsia="Times New Roman" w:hAnsi="Times New Roman" w:cs="Times New Roman"/>
          <w:sz w:val="26"/>
          <w:szCs w:val="26"/>
          <w:lang w:val="en-GB" w:eastAsia="uk-UA"/>
        </w:rPr>
        <w:t xml:space="preserve"> the Czech Republic</w:t>
      </w:r>
      <w:r w:rsidR="000D2833">
        <w:rPr>
          <w:rFonts w:ascii="Times New Roman" w:eastAsia="Times New Roman" w:hAnsi="Times New Roman" w:cs="Times New Roman"/>
          <w:sz w:val="26"/>
          <w:szCs w:val="26"/>
          <w:lang w:val="en-GB" w:eastAsia="uk-UA"/>
        </w:rPr>
        <w:t>’</w:t>
      </w:r>
      <w:r w:rsidRPr="000D2833">
        <w:rPr>
          <w:rFonts w:ascii="Times New Roman" w:eastAsia="Times New Roman" w:hAnsi="Times New Roman" w:cs="Times New Roman"/>
          <w:sz w:val="26"/>
          <w:szCs w:val="26"/>
          <w:lang w:val="en-GB" w:eastAsia="uk-UA"/>
        </w:rPr>
        <w:t>s interest in the internationalisation of Ukrainian companies, including start-ups, through its own national programmes</w:t>
      </w:r>
      <w:r w:rsidR="000F12A1" w:rsidRPr="000D2833">
        <w:rPr>
          <w:rFonts w:ascii="Times New Roman" w:eastAsia="Times New Roman" w:hAnsi="Times New Roman" w:cs="Times New Roman"/>
          <w:sz w:val="26"/>
          <w:szCs w:val="26"/>
          <w:lang w:val="en-GB" w:eastAsia="uk-UA"/>
        </w:rPr>
        <w:t>,</w:t>
      </w:r>
    </w:p>
    <w:p w14:paraId="7685DFA0" w14:textId="60AB4FD5" w:rsidR="005E06BF" w:rsidRPr="000D2833" w:rsidRDefault="005E06BF" w:rsidP="005E06BF">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lang w:val="en-GB" w:eastAsia="uk-UA"/>
        </w:rPr>
        <w:t xml:space="preserve">stated </w:t>
      </w:r>
      <w:r w:rsidRPr="000D2833">
        <w:rPr>
          <w:rFonts w:ascii="Times New Roman" w:eastAsia="Times New Roman" w:hAnsi="Times New Roman" w:cs="Times New Roman"/>
          <w:sz w:val="26"/>
          <w:szCs w:val="26"/>
          <w:lang w:val="en-GB" w:eastAsia="uk-UA"/>
        </w:rPr>
        <w:t xml:space="preserve">that cooperation and coordination in the energy sector </w:t>
      </w:r>
      <w:r w:rsidR="00203B21" w:rsidRPr="000D2833">
        <w:rPr>
          <w:rFonts w:ascii="Times New Roman" w:eastAsia="Times New Roman" w:hAnsi="Times New Roman" w:cs="Times New Roman"/>
          <w:sz w:val="26"/>
          <w:szCs w:val="26"/>
          <w:lang w:val="en-GB" w:eastAsia="uk-UA"/>
        </w:rPr>
        <w:t xml:space="preserve">and its reconstruction are </w:t>
      </w:r>
      <w:r w:rsidRPr="000D2833">
        <w:rPr>
          <w:rFonts w:ascii="Times New Roman" w:eastAsia="Times New Roman" w:hAnsi="Times New Roman" w:cs="Times New Roman"/>
          <w:sz w:val="26"/>
          <w:szCs w:val="26"/>
          <w:lang w:val="en-GB" w:eastAsia="uk-UA"/>
        </w:rPr>
        <w:t>important aspect</w:t>
      </w:r>
      <w:r w:rsidR="00203B21" w:rsidRPr="000D2833">
        <w:rPr>
          <w:rFonts w:ascii="Times New Roman" w:eastAsia="Times New Roman" w:hAnsi="Times New Roman" w:cs="Times New Roman"/>
          <w:sz w:val="26"/>
          <w:szCs w:val="26"/>
          <w:lang w:val="en-GB" w:eastAsia="uk-UA"/>
        </w:rPr>
        <w:t>s</w:t>
      </w:r>
      <w:r w:rsidRPr="000D2833">
        <w:rPr>
          <w:rFonts w:ascii="Times New Roman" w:eastAsia="Times New Roman" w:hAnsi="Times New Roman" w:cs="Times New Roman"/>
          <w:sz w:val="26"/>
          <w:szCs w:val="26"/>
          <w:lang w:val="en-GB" w:eastAsia="uk-UA"/>
        </w:rPr>
        <w:t xml:space="preserve"> for the national security of both countries and Europe as a whole</w:t>
      </w:r>
      <w:r w:rsidR="00682FF5" w:rsidRPr="000D2833">
        <w:rPr>
          <w:rFonts w:ascii="Times New Roman" w:eastAsia="Times New Roman" w:hAnsi="Times New Roman" w:cs="Times New Roman"/>
          <w:sz w:val="26"/>
          <w:szCs w:val="26"/>
          <w:lang w:val="en-GB" w:eastAsia="uk-UA"/>
        </w:rPr>
        <w:t>,</w:t>
      </w:r>
    </w:p>
    <w:p w14:paraId="3327A5B6" w14:textId="2C0017F8" w:rsidR="00F23D22" w:rsidRPr="000D2833" w:rsidRDefault="005E06BF" w:rsidP="00F23D22">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emphasized </w:t>
      </w:r>
      <w:r w:rsidRPr="000D2833">
        <w:rPr>
          <w:rFonts w:ascii="Times New Roman" w:eastAsia="Times New Roman" w:hAnsi="Times New Roman" w:cs="Times New Roman"/>
          <w:sz w:val="26"/>
          <w:szCs w:val="26"/>
          <w:bdr w:val="none" w:sz="0" w:space="0" w:color="auto" w:frame="1"/>
          <w:lang w:val="en-GB" w:eastAsia="uk-UA"/>
        </w:rPr>
        <w:t xml:space="preserve">the </w:t>
      </w:r>
      <w:r w:rsidR="00F23D22" w:rsidRPr="000D2833">
        <w:rPr>
          <w:rFonts w:ascii="Times New Roman" w:eastAsia="Times New Roman" w:hAnsi="Times New Roman" w:cs="Times New Roman"/>
          <w:sz w:val="26"/>
          <w:szCs w:val="26"/>
          <w:bdr w:val="none" w:sz="0" w:space="0" w:color="auto" w:frame="1"/>
          <w:lang w:val="en-GB" w:eastAsia="uk-UA"/>
        </w:rPr>
        <w:t xml:space="preserve">key </w:t>
      </w:r>
      <w:r w:rsidRPr="000D2833">
        <w:rPr>
          <w:rFonts w:ascii="Times New Roman" w:eastAsia="Times New Roman" w:hAnsi="Times New Roman" w:cs="Times New Roman"/>
          <w:sz w:val="26"/>
          <w:szCs w:val="26"/>
          <w:bdr w:val="none" w:sz="0" w:space="0" w:color="auto" w:frame="1"/>
          <w:lang w:val="en-GB" w:eastAsia="uk-UA"/>
        </w:rPr>
        <w:t xml:space="preserve">importance of </w:t>
      </w:r>
      <w:r w:rsidR="00F23D22" w:rsidRPr="000D2833">
        <w:rPr>
          <w:rFonts w:ascii="Times New Roman" w:eastAsia="Times New Roman" w:hAnsi="Times New Roman" w:cs="Times New Roman"/>
          <w:sz w:val="26"/>
          <w:szCs w:val="26"/>
          <w:bdr w:val="none" w:sz="0" w:space="0" w:color="auto" w:frame="1"/>
          <w:lang w:val="en-GB" w:eastAsia="uk-UA"/>
        </w:rPr>
        <w:t>the Black Sea corridor established in August 2023 as well as further use of Solidarity Lanes that are instrumental for assuring agricultural exports from Ukraine in order to reduce the risks of regional and global food security</w:t>
      </w:r>
      <w:r w:rsidR="000F12A1" w:rsidRPr="000D2833">
        <w:rPr>
          <w:rFonts w:ascii="Times New Roman" w:eastAsia="Times New Roman" w:hAnsi="Times New Roman" w:cs="Times New Roman"/>
          <w:b/>
          <w:bCs/>
          <w:sz w:val="26"/>
          <w:szCs w:val="26"/>
          <w:bdr w:val="none" w:sz="0" w:space="0" w:color="auto" w:frame="1"/>
          <w:lang w:val="en-GB" w:eastAsia="uk-UA"/>
        </w:rPr>
        <w:t>,</w:t>
      </w:r>
    </w:p>
    <w:p w14:paraId="5F077246" w14:textId="3665BAE5" w:rsidR="00682FF5" w:rsidRPr="000D2833" w:rsidRDefault="005E06BF" w:rsidP="005E06BF">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discussed </w:t>
      </w:r>
      <w:r w:rsidRPr="000D2833">
        <w:rPr>
          <w:rFonts w:ascii="Times New Roman" w:eastAsia="Times New Roman" w:hAnsi="Times New Roman" w:cs="Times New Roman"/>
          <w:sz w:val="26"/>
          <w:szCs w:val="26"/>
          <w:bdr w:val="none" w:sz="0" w:space="0" w:color="auto" w:frame="1"/>
          <w:lang w:val="en-GB" w:eastAsia="uk-UA"/>
        </w:rPr>
        <w:t xml:space="preserve">the </w:t>
      </w:r>
      <w:r w:rsidR="008235F5" w:rsidRPr="000D2833">
        <w:rPr>
          <w:rFonts w:ascii="Times New Roman" w:eastAsia="Times New Roman" w:hAnsi="Times New Roman" w:cs="Times New Roman"/>
          <w:sz w:val="26"/>
          <w:szCs w:val="26"/>
          <w:bdr w:val="none" w:sz="0" w:space="0" w:color="auto" w:frame="1"/>
          <w:lang w:val="en-GB" w:eastAsia="uk-UA"/>
        </w:rPr>
        <w:t xml:space="preserve">practical steps in resolving issues of </w:t>
      </w:r>
      <w:r w:rsidRPr="000D2833">
        <w:rPr>
          <w:rFonts w:ascii="Times New Roman" w:eastAsia="Times New Roman" w:hAnsi="Times New Roman" w:cs="Times New Roman"/>
          <w:sz w:val="26"/>
          <w:szCs w:val="26"/>
          <w:bdr w:val="none" w:sz="0" w:space="0" w:color="auto" w:frame="1"/>
          <w:lang w:val="en-GB" w:eastAsia="uk-UA"/>
        </w:rPr>
        <w:t xml:space="preserve">Ukrainian producers in entering </w:t>
      </w:r>
      <w:r w:rsidR="008235F5" w:rsidRPr="000D2833">
        <w:rPr>
          <w:rFonts w:ascii="Times New Roman" w:eastAsia="Times New Roman" w:hAnsi="Times New Roman" w:cs="Times New Roman"/>
          <w:sz w:val="26"/>
          <w:szCs w:val="26"/>
          <w:bdr w:val="none" w:sz="0" w:space="0" w:color="auto" w:frame="1"/>
          <w:lang w:val="en-GB" w:eastAsia="uk-UA"/>
        </w:rPr>
        <w:t>European</w:t>
      </w:r>
      <w:r w:rsidRPr="000D2833">
        <w:rPr>
          <w:rFonts w:ascii="Times New Roman" w:eastAsia="Times New Roman" w:hAnsi="Times New Roman" w:cs="Times New Roman"/>
          <w:sz w:val="26"/>
          <w:szCs w:val="26"/>
          <w:bdr w:val="none" w:sz="0" w:space="0" w:color="auto" w:frame="1"/>
          <w:lang w:val="en-GB" w:eastAsia="uk-UA"/>
        </w:rPr>
        <w:t xml:space="preserve"> market and ways to support Ukrainian exporters by the Czech Government</w:t>
      </w:r>
      <w:r w:rsidR="00682FF5" w:rsidRPr="000D2833">
        <w:rPr>
          <w:rFonts w:ascii="Times New Roman" w:eastAsia="Times New Roman" w:hAnsi="Times New Roman" w:cs="Times New Roman"/>
          <w:sz w:val="26"/>
          <w:szCs w:val="26"/>
          <w:bdr w:val="none" w:sz="0" w:space="0" w:color="auto" w:frame="1"/>
          <w:lang w:val="en-GB" w:eastAsia="uk-UA"/>
        </w:rPr>
        <w:t>.</w:t>
      </w:r>
    </w:p>
    <w:p w14:paraId="465BA853" w14:textId="77777777" w:rsidR="00F23D22" w:rsidRPr="000D2833" w:rsidRDefault="00F23D22" w:rsidP="005E06BF">
      <w:pPr>
        <w:spacing w:after="120" w:line="240" w:lineRule="auto"/>
        <w:jc w:val="both"/>
        <w:textAlignment w:val="baseline"/>
        <w:rPr>
          <w:rFonts w:ascii="Times New Roman" w:eastAsia="Times New Roman" w:hAnsi="Times New Roman" w:cs="Times New Roman"/>
          <w:b/>
          <w:sz w:val="26"/>
          <w:szCs w:val="26"/>
          <w:bdr w:val="none" w:sz="0" w:space="0" w:color="auto" w:frame="1"/>
          <w:lang w:val="en-GB" w:eastAsia="uk-UA"/>
        </w:rPr>
      </w:pPr>
    </w:p>
    <w:p w14:paraId="5D8B2F02" w14:textId="1AA45EB6" w:rsidR="005E06BF" w:rsidRPr="000D2833" w:rsidRDefault="005E06BF" w:rsidP="005E06BF">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The Government of Ukraine</w:t>
      </w:r>
      <w:r w:rsidRPr="000D2833">
        <w:rPr>
          <w:rFonts w:ascii="Times New Roman" w:eastAsia="Times New Roman" w:hAnsi="Times New Roman" w:cs="Times New Roman"/>
          <w:b/>
          <w:bCs/>
          <w:sz w:val="26"/>
          <w:szCs w:val="26"/>
          <w:bdr w:val="none" w:sz="0" w:space="0" w:color="auto" w:frame="1"/>
          <w:lang w:val="en-GB" w:eastAsia="uk-UA"/>
        </w:rPr>
        <w:t xml:space="preserve"> confirmed </w:t>
      </w:r>
      <w:r w:rsidRPr="000D2833">
        <w:rPr>
          <w:rFonts w:ascii="Times New Roman" w:eastAsia="Times New Roman" w:hAnsi="Times New Roman" w:cs="Times New Roman"/>
          <w:sz w:val="26"/>
          <w:szCs w:val="26"/>
          <w:bdr w:val="none" w:sz="0" w:space="0" w:color="auto" w:frame="1"/>
          <w:lang w:val="en-GB" w:eastAsia="uk-UA"/>
        </w:rPr>
        <w:t>its readiness to support</w:t>
      </w:r>
      <w:r w:rsidR="00F23D22" w:rsidRPr="000D2833">
        <w:rPr>
          <w:rFonts w:ascii="Times New Roman" w:eastAsia="Times New Roman" w:hAnsi="Times New Roman" w:cs="Times New Roman"/>
          <w:sz w:val="26"/>
          <w:szCs w:val="26"/>
          <w:bdr w:val="none" w:sz="0" w:space="0" w:color="auto" w:frame="1"/>
          <w:lang w:val="en-GB" w:eastAsia="uk-UA"/>
        </w:rPr>
        <w:t xml:space="preserve"> and promote</w:t>
      </w:r>
      <w:r w:rsidRPr="000D2833">
        <w:rPr>
          <w:rFonts w:ascii="Times New Roman" w:eastAsia="Times New Roman" w:hAnsi="Times New Roman" w:cs="Times New Roman"/>
          <w:sz w:val="26"/>
          <w:szCs w:val="26"/>
          <w:bdr w:val="none" w:sz="0" w:space="0" w:color="auto" w:frame="1"/>
          <w:lang w:val="en-GB" w:eastAsia="uk-UA"/>
        </w:rPr>
        <w:t xml:space="preserve"> Czech businesses in setting up offices and production facilities in Ukraine</w:t>
      </w:r>
      <w:r w:rsidR="000F12A1" w:rsidRPr="000D2833">
        <w:rPr>
          <w:rFonts w:ascii="Times New Roman" w:eastAsia="Times New Roman" w:hAnsi="Times New Roman" w:cs="Times New Roman"/>
          <w:sz w:val="26"/>
          <w:szCs w:val="26"/>
          <w:bdr w:val="none" w:sz="0" w:space="0" w:color="auto" w:frame="1"/>
          <w:lang w:val="en-GB" w:eastAsia="uk-UA"/>
        </w:rPr>
        <w:t>,</w:t>
      </w:r>
    </w:p>
    <w:p w14:paraId="75F883C4" w14:textId="4B121760" w:rsidR="005E06BF" w:rsidRPr="000D2833" w:rsidRDefault="005E06BF" w:rsidP="005E06BF">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stated </w:t>
      </w:r>
      <w:r w:rsidRPr="000D2833">
        <w:rPr>
          <w:rFonts w:ascii="Times New Roman" w:eastAsia="Times New Roman" w:hAnsi="Times New Roman" w:cs="Times New Roman"/>
          <w:sz w:val="26"/>
          <w:szCs w:val="26"/>
          <w:bdr w:val="none" w:sz="0" w:space="0" w:color="auto" w:frame="1"/>
          <w:lang w:val="en-GB" w:eastAsia="uk-UA"/>
        </w:rPr>
        <w:t xml:space="preserve">the importance of further </w:t>
      </w:r>
      <w:r w:rsidR="00E57218" w:rsidRPr="000D2833">
        <w:rPr>
          <w:rFonts w:ascii="Times New Roman" w:eastAsia="Times New Roman" w:hAnsi="Times New Roman" w:cs="Times New Roman"/>
          <w:sz w:val="26"/>
          <w:szCs w:val="26"/>
          <w:bdr w:val="none" w:sz="0" w:space="0" w:color="auto" w:frame="1"/>
          <w:lang w:val="en-GB" w:eastAsia="uk-UA"/>
        </w:rPr>
        <w:t>cooperation between cities</w:t>
      </w:r>
      <w:r w:rsidR="00AD59D6" w:rsidRPr="000D2833">
        <w:rPr>
          <w:rFonts w:ascii="Times New Roman" w:eastAsia="Times New Roman" w:hAnsi="Times New Roman" w:cs="Times New Roman"/>
          <w:sz w:val="26"/>
          <w:szCs w:val="26"/>
          <w:bdr w:val="none" w:sz="0" w:space="0" w:color="auto" w:frame="1"/>
          <w:lang w:val="en-GB" w:eastAsia="uk-UA"/>
        </w:rPr>
        <w:t xml:space="preserve">, </w:t>
      </w:r>
      <w:r w:rsidR="005E668B" w:rsidRPr="000D2833">
        <w:rPr>
          <w:rFonts w:ascii="Times New Roman" w:eastAsia="Times New Roman" w:hAnsi="Times New Roman" w:cs="Times New Roman"/>
          <w:sz w:val="26"/>
          <w:szCs w:val="26"/>
          <w:bdr w:val="none" w:sz="0" w:space="0" w:color="auto" w:frame="1"/>
          <w:lang w:val="en-GB" w:eastAsia="uk-UA"/>
        </w:rPr>
        <w:t>regions</w:t>
      </w:r>
      <w:r w:rsidR="00AD59D6" w:rsidRPr="000D2833">
        <w:rPr>
          <w:rFonts w:ascii="Times New Roman" w:eastAsia="Times New Roman" w:hAnsi="Times New Roman" w:cs="Times New Roman"/>
          <w:sz w:val="26"/>
          <w:szCs w:val="26"/>
          <w:bdr w:val="none" w:sz="0" w:space="0" w:color="auto" w:frame="1"/>
          <w:lang w:val="en-GB" w:eastAsia="uk-UA"/>
        </w:rPr>
        <w:t>, non-governmental organisations as well as citizens of both</w:t>
      </w:r>
      <w:r w:rsidR="005E668B" w:rsidRPr="000D2833">
        <w:rPr>
          <w:rFonts w:ascii="Times New Roman" w:eastAsia="Times New Roman" w:hAnsi="Times New Roman" w:cs="Times New Roman"/>
          <w:sz w:val="26"/>
          <w:szCs w:val="26"/>
          <w:bdr w:val="none" w:sz="0" w:space="0" w:color="auto" w:frame="1"/>
          <w:lang w:val="en-GB" w:eastAsia="uk-UA"/>
        </w:rPr>
        <w:t xml:space="preserve"> </w:t>
      </w:r>
      <w:r w:rsidR="00E57218" w:rsidRPr="000D2833">
        <w:rPr>
          <w:rFonts w:ascii="Times New Roman" w:eastAsia="Times New Roman" w:hAnsi="Times New Roman" w:cs="Times New Roman"/>
          <w:sz w:val="26"/>
          <w:szCs w:val="26"/>
          <w:bdr w:val="none" w:sz="0" w:space="0" w:color="auto" w:frame="1"/>
          <w:lang w:val="en-GB" w:eastAsia="uk-UA"/>
        </w:rPr>
        <w:t>Ukraine and the </w:t>
      </w:r>
      <w:r w:rsidRPr="000D2833">
        <w:rPr>
          <w:rFonts w:ascii="Times New Roman" w:eastAsia="Times New Roman" w:hAnsi="Times New Roman" w:cs="Times New Roman"/>
          <w:sz w:val="26"/>
          <w:szCs w:val="26"/>
          <w:bdr w:val="none" w:sz="0" w:space="0" w:color="auto" w:frame="1"/>
          <w:lang w:val="en-GB" w:eastAsia="uk-UA"/>
        </w:rPr>
        <w:t>Czech Republic</w:t>
      </w:r>
      <w:r w:rsidR="00682FF5" w:rsidRPr="000D2833">
        <w:rPr>
          <w:rFonts w:ascii="Times New Roman" w:eastAsia="Times New Roman" w:hAnsi="Times New Roman" w:cs="Times New Roman"/>
          <w:sz w:val="26"/>
          <w:szCs w:val="26"/>
          <w:bdr w:val="none" w:sz="0" w:space="0" w:color="auto" w:frame="1"/>
          <w:lang w:val="en-GB" w:eastAsia="uk-UA"/>
        </w:rPr>
        <w:t>,</w:t>
      </w:r>
    </w:p>
    <w:p w14:paraId="05C8A913" w14:textId="6E16814D" w:rsidR="0071252E" w:rsidRPr="000D2833" w:rsidRDefault="0071252E" w:rsidP="0071252E">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noted </w:t>
      </w:r>
      <w:r w:rsidRPr="000D2833">
        <w:rPr>
          <w:rFonts w:ascii="Times New Roman" w:eastAsia="Times New Roman" w:hAnsi="Times New Roman" w:cs="Times New Roman"/>
          <w:sz w:val="26"/>
          <w:szCs w:val="26"/>
          <w:bdr w:val="none" w:sz="0" w:space="0" w:color="auto" w:frame="1"/>
          <w:lang w:val="en-GB" w:eastAsia="uk-UA"/>
        </w:rPr>
        <w:t>the importance of developing new passenger railway connections between Ukraine and the Czech Republic and agreed to intensify work on the carrier</w:t>
      </w:r>
      <w:r w:rsidR="000D2833">
        <w:rPr>
          <w:rFonts w:ascii="Times New Roman" w:eastAsia="Times New Roman" w:hAnsi="Times New Roman" w:cs="Times New Roman"/>
          <w:sz w:val="26"/>
          <w:szCs w:val="26"/>
          <w:bdr w:val="none" w:sz="0" w:space="0" w:color="auto" w:frame="1"/>
          <w:lang w:val="en-GB" w:eastAsia="uk-UA"/>
        </w:rPr>
        <w:t>’</w:t>
      </w:r>
      <w:r w:rsidRPr="000D2833">
        <w:rPr>
          <w:rFonts w:ascii="Times New Roman" w:eastAsia="Times New Roman" w:hAnsi="Times New Roman" w:cs="Times New Roman"/>
          <w:sz w:val="26"/>
          <w:szCs w:val="26"/>
          <w:bdr w:val="none" w:sz="0" w:space="0" w:color="auto" w:frame="1"/>
          <w:lang w:val="en-GB" w:eastAsia="uk-UA"/>
        </w:rPr>
        <w:t>s project, as the possible introduction of the direct overnight Kyiv - Prague and daytime Chop - Prague connections</w:t>
      </w:r>
      <w:r w:rsidR="000F12A1" w:rsidRPr="000D2833">
        <w:rPr>
          <w:rFonts w:ascii="Times New Roman" w:eastAsia="Times New Roman" w:hAnsi="Times New Roman" w:cs="Times New Roman"/>
          <w:sz w:val="26"/>
          <w:szCs w:val="26"/>
          <w:bdr w:val="none" w:sz="0" w:space="0" w:color="auto" w:frame="1"/>
          <w:lang w:val="en-GB" w:eastAsia="uk-UA"/>
        </w:rPr>
        <w:t>,</w:t>
      </w:r>
    </w:p>
    <w:p w14:paraId="1689DC9E" w14:textId="4F774BDB" w:rsidR="00682FF5" w:rsidRPr="000D2833" w:rsidRDefault="0071252E" w:rsidP="00D2121A">
      <w:pPr>
        <w:jc w:val="both"/>
        <w:rPr>
          <w:rFonts w:ascii="Times New Roman" w:hAnsi="Times New Roman" w:cs="Times New Roman"/>
          <w:sz w:val="26"/>
          <w:szCs w:val="26"/>
          <w:lang w:val="en-GB"/>
        </w:rPr>
      </w:pPr>
      <w:r w:rsidRPr="000D2833">
        <w:rPr>
          <w:rFonts w:ascii="Times New Roman" w:hAnsi="Times New Roman" w:cs="Times New Roman"/>
          <w:b/>
          <w:sz w:val="26"/>
          <w:szCs w:val="26"/>
          <w:lang w:val="en-GB"/>
        </w:rPr>
        <w:t>confirmed</w:t>
      </w:r>
      <w:r w:rsidRPr="000D2833">
        <w:rPr>
          <w:rFonts w:ascii="Times New Roman" w:hAnsi="Times New Roman" w:cs="Times New Roman"/>
          <w:sz w:val="26"/>
          <w:szCs w:val="26"/>
          <w:lang w:val="en-GB"/>
        </w:rPr>
        <w:t xml:space="preserve"> its readiness to continue negotiations with the Government of the Czech Republic on the solution of the so-called </w:t>
      </w:r>
      <w:proofErr w:type="spellStart"/>
      <w:r w:rsidRPr="000D2833">
        <w:rPr>
          <w:rFonts w:ascii="Times New Roman" w:hAnsi="Times New Roman" w:cs="Times New Roman"/>
          <w:sz w:val="26"/>
          <w:szCs w:val="26"/>
          <w:lang w:val="en-GB"/>
        </w:rPr>
        <w:t>Jambur</w:t>
      </w:r>
      <w:proofErr w:type="spellEnd"/>
      <w:r w:rsidRPr="000D2833">
        <w:rPr>
          <w:rFonts w:ascii="Times New Roman" w:hAnsi="Times New Roman" w:cs="Times New Roman"/>
          <w:sz w:val="26"/>
          <w:szCs w:val="26"/>
          <w:lang w:val="en-GB"/>
        </w:rPr>
        <w:t xml:space="preserve"> Agreements in a mutually beneficial manner</w:t>
      </w:r>
      <w:r w:rsidR="000F12A1" w:rsidRPr="000D2833">
        <w:rPr>
          <w:rFonts w:ascii="Times New Roman" w:hAnsi="Times New Roman" w:cs="Times New Roman"/>
          <w:sz w:val="26"/>
          <w:szCs w:val="26"/>
          <w:lang w:val="en-GB"/>
        </w:rPr>
        <w:t>,</w:t>
      </w:r>
    </w:p>
    <w:p w14:paraId="28EC6E3A" w14:textId="60C4394D" w:rsidR="005E06BF" w:rsidRPr="000D2833" w:rsidRDefault="009921A7" w:rsidP="005E06BF">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welcomed</w:t>
      </w:r>
      <w:r w:rsidR="005E06BF" w:rsidRPr="000D2833">
        <w:rPr>
          <w:rFonts w:ascii="Times New Roman" w:eastAsia="Times New Roman" w:hAnsi="Times New Roman" w:cs="Times New Roman"/>
          <w:b/>
          <w:bCs/>
          <w:sz w:val="26"/>
          <w:szCs w:val="26"/>
          <w:bdr w:val="none" w:sz="0" w:space="0" w:color="auto" w:frame="1"/>
          <w:lang w:val="en-GB" w:eastAsia="uk-UA"/>
        </w:rPr>
        <w:t xml:space="preserve"> </w:t>
      </w:r>
      <w:r w:rsidR="005E06BF" w:rsidRPr="000D2833">
        <w:rPr>
          <w:rFonts w:ascii="Times New Roman" w:eastAsia="Times New Roman" w:hAnsi="Times New Roman" w:cs="Times New Roman"/>
          <w:sz w:val="26"/>
          <w:szCs w:val="26"/>
          <w:bdr w:val="none" w:sz="0" w:space="0" w:color="auto" w:frame="1"/>
          <w:lang w:val="en-GB" w:eastAsia="uk-UA"/>
        </w:rPr>
        <w:t>the progress in the implementation of projects under the Humanitarian, Stabilization, Reconstruction and Economic Assistance Program</w:t>
      </w:r>
      <w:r w:rsidR="00E57218" w:rsidRPr="000D2833">
        <w:rPr>
          <w:rFonts w:ascii="Times New Roman" w:eastAsia="Times New Roman" w:hAnsi="Times New Roman" w:cs="Times New Roman"/>
          <w:sz w:val="26"/>
          <w:szCs w:val="26"/>
          <w:bdr w:val="none" w:sz="0" w:space="0" w:color="auto" w:frame="1"/>
          <w:lang w:val="en-GB" w:eastAsia="uk-UA"/>
        </w:rPr>
        <w:t>me</w:t>
      </w:r>
      <w:r w:rsidR="005E06BF" w:rsidRPr="000D2833">
        <w:rPr>
          <w:rFonts w:ascii="Times New Roman" w:eastAsia="Times New Roman" w:hAnsi="Times New Roman" w:cs="Times New Roman"/>
          <w:sz w:val="26"/>
          <w:szCs w:val="26"/>
          <w:bdr w:val="none" w:sz="0" w:space="0" w:color="auto" w:frame="1"/>
          <w:lang w:val="en-GB" w:eastAsia="uk-UA"/>
        </w:rPr>
        <w:t xml:space="preserve"> </w:t>
      </w:r>
      <w:r w:rsidR="00C36DE5" w:rsidRPr="000D2833">
        <w:rPr>
          <w:rFonts w:ascii="Times New Roman" w:eastAsia="Times New Roman" w:hAnsi="Times New Roman" w:cs="Times New Roman"/>
          <w:sz w:val="26"/>
          <w:szCs w:val="26"/>
          <w:bdr w:val="none" w:sz="0" w:space="0" w:color="auto" w:frame="1"/>
          <w:lang w:val="en-GB" w:eastAsia="uk-UA"/>
        </w:rPr>
        <w:t xml:space="preserve">for </w:t>
      </w:r>
      <w:r w:rsidR="005E06BF" w:rsidRPr="000D2833">
        <w:rPr>
          <w:rFonts w:ascii="Times New Roman" w:eastAsia="Times New Roman" w:hAnsi="Times New Roman" w:cs="Times New Roman"/>
          <w:sz w:val="26"/>
          <w:szCs w:val="26"/>
          <w:bdr w:val="none" w:sz="0" w:space="0" w:color="auto" w:frame="1"/>
          <w:lang w:val="en-GB" w:eastAsia="uk-UA"/>
        </w:rPr>
        <w:t>Ukraine 2023-2025</w:t>
      </w:r>
      <w:r w:rsidR="008D656A" w:rsidRPr="000D2833">
        <w:rPr>
          <w:rFonts w:ascii="Times New Roman" w:eastAsia="Times New Roman" w:hAnsi="Times New Roman" w:cs="Times New Roman"/>
          <w:sz w:val="26"/>
          <w:szCs w:val="26"/>
          <w:bdr w:val="none" w:sz="0" w:space="0" w:color="auto" w:frame="1"/>
          <w:lang w:val="en-GB" w:eastAsia="uk-UA"/>
        </w:rPr>
        <w:t>, initiated by the Government of the Czech Republic,</w:t>
      </w:r>
      <w:r w:rsidR="005E06BF" w:rsidRPr="000D2833">
        <w:rPr>
          <w:rFonts w:ascii="Times New Roman" w:eastAsia="Times New Roman" w:hAnsi="Times New Roman" w:cs="Times New Roman"/>
          <w:sz w:val="26"/>
          <w:szCs w:val="26"/>
          <w:bdr w:val="none" w:sz="0" w:space="0" w:color="auto" w:frame="1"/>
          <w:lang w:val="en-GB" w:eastAsia="uk-UA"/>
        </w:rPr>
        <w:t xml:space="preserve"> and the </w:t>
      </w:r>
      <w:r w:rsidR="008D656A" w:rsidRPr="000D2833">
        <w:rPr>
          <w:rFonts w:ascii="Times New Roman" w:eastAsia="Times New Roman" w:hAnsi="Times New Roman" w:cs="Times New Roman"/>
          <w:sz w:val="26"/>
          <w:szCs w:val="26"/>
          <w:bdr w:val="none" w:sz="0" w:space="0" w:color="auto" w:frame="1"/>
          <w:lang w:val="en-GB" w:eastAsia="uk-UA"/>
        </w:rPr>
        <w:t>Czech Republic</w:t>
      </w:r>
      <w:r w:rsidR="000D2833">
        <w:rPr>
          <w:rFonts w:ascii="Times New Roman" w:eastAsia="Times New Roman" w:hAnsi="Times New Roman" w:cs="Times New Roman"/>
          <w:sz w:val="26"/>
          <w:szCs w:val="26"/>
          <w:bdr w:val="none" w:sz="0" w:space="0" w:color="auto" w:frame="1"/>
          <w:lang w:val="en-GB" w:eastAsia="uk-UA"/>
        </w:rPr>
        <w:t>’</w:t>
      </w:r>
      <w:r w:rsidR="008D656A" w:rsidRPr="000D2833">
        <w:rPr>
          <w:rFonts w:ascii="Times New Roman" w:eastAsia="Times New Roman" w:hAnsi="Times New Roman" w:cs="Times New Roman"/>
          <w:sz w:val="26"/>
          <w:szCs w:val="26"/>
          <w:bdr w:val="none" w:sz="0" w:space="0" w:color="auto" w:frame="1"/>
          <w:lang w:val="en-GB" w:eastAsia="uk-UA"/>
        </w:rPr>
        <w:t xml:space="preserve">s </w:t>
      </w:r>
      <w:r w:rsidR="005E06BF" w:rsidRPr="000D2833">
        <w:rPr>
          <w:rFonts w:ascii="Times New Roman" w:eastAsia="Times New Roman" w:hAnsi="Times New Roman" w:cs="Times New Roman"/>
          <w:sz w:val="26"/>
          <w:szCs w:val="26"/>
          <w:bdr w:val="none" w:sz="0" w:space="0" w:color="auto" w:frame="1"/>
          <w:lang w:val="en-GB" w:eastAsia="uk-UA"/>
        </w:rPr>
        <w:t>patronage of the Dnipro</w:t>
      </w:r>
      <w:r w:rsidR="00C36DE5" w:rsidRPr="000D2833">
        <w:rPr>
          <w:rFonts w:ascii="Times New Roman" w:eastAsia="Times New Roman" w:hAnsi="Times New Roman" w:cs="Times New Roman"/>
          <w:sz w:val="26"/>
          <w:szCs w:val="26"/>
          <w:bdr w:val="none" w:sz="0" w:space="0" w:color="auto" w:frame="1"/>
          <w:lang w:val="en-GB" w:eastAsia="uk-UA"/>
        </w:rPr>
        <w:t>petrovsk Oblast</w:t>
      </w:r>
      <w:r w:rsidR="005E06BF" w:rsidRPr="000D2833">
        <w:rPr>
          <w:rFonts w:ascii="Times New Roman" w:eastAsia="Times New Roman" w:hAnsi="Times New Roman" w:cs="Times New Roman"/>
          <w:sz w:val="26"/>
          <w:szCs w:val="26"/>
          <w:bdr w:val="none" w:sz="0" w:space="0" w:color="auto" w:frame="1"/>
          <w:lang w:val="en-GB" w:eastAsia="uk-UA"/>
        </w:rPr>
        <w:t xml:space="preserve"> aimed at restoring the infrastructu</w:t>
      </w:r>
      <w:r w:rsidR="009B712B" w:rsidRPr="000D2833">
        <w:rPr>
          <w:rFonts w:ascii="Times New Roman" w:eastAsia="Times New Roman" w:hAnsi="Times New Roman" w:cs="Times New Roman"/>
          <w:sz w:val="26"/>
          <w:szCs w:val="26"/>
          <w:bdr w:val="none" w:sz="0" w:space="0" w:color="auto" w:frame="1"/>
          <w:lang w:val="en-GB" w:eastAsia="uk-UA"/>
        </w:rPr>
        <w:t>re destroyed by Russia</w:t>
      </w:r>
      <w:r w:rsidR="005E06BF" w:rsidRPr="000D2833">
        <w:rPr>
          <w:rFonts w:ascii="Times New Roman" w:eastAsia="Times New Roman" w:hAnsi="Times New Roman" w:cs="Times New Roman"/>
          <w:sz w:val="26"/>
          <w:szCs w:val="26"/>
          <w:bdr w:val="none" w:sz="0" w:space="0" w:color="auto" w:frame="1"/>
          <w:lang w:val="en-GB" w:eastAsia="uk-UA"/>
        </w:rPr>
        <w:t xml:space="preserve"> and helping internally displaced persons</w:t>
      </w:r>
      <w:r w:rsidR="000D70CC" w:rsidRPr="000D2833">
        <w:rPr>
          <w:rFonts w:ascii="Times New Roman" w:eastAsia="Times New Roman" w:hAnsi="Times New Roman" w:cs="Times New Roman"/>
          <w:sz w:val="26"/>
          <w:szCs w:val="26"/>
          <w:bdr w:val="none" w:sz="0" w:space="0" w:color="auto" w:frame="1"/>
          <w:lang w:val="en-GB" w:eastAsia="uk-UA"/>
        </w:rPr>
        <w:t>,</w:t>
      </w:r>
    </w:p>
    <w:p w14:paraId="06DAF9EE" w14:textId="061C1CF2" w:rsidR="000D70CC" w:rsidRPr="000D2833" w:rsidRDefault="000D70CC" w:rsidP="005E06BF">
      <w:pPr>
        <w:spacing w:after="120" w:line="240" w:lineRule="auto"/>
        <w:jc w:val="both"/>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expressed</w:t>
      </w:r>
      <w:r w:rsidRPr="000D2833">
        <w:rPr>
          <w:rFonts w:ascii="Times New Roman" w:eastAsia="Times New Roman" w:hAnsi="Times New Roman" w:cs="Times New Roman"/>
          <w:bCs/>
          <w:sz w:val="26"/>
          <w:szCs w:val="26"/>
          <w:bdr w:val="none" w:sz="0" w:space="0" w:color="auto" w:frame="1"/>
          <w:lang w:val="en-GB" w:eastAsia="uk-UA"/>
        </w:rPr>
        <w:t xml:space="preserve"> readiness to provide all-round assistance in obtaining a new building for the Czech Embassy in K</w:t>
      </w:r>
      <w:r w:rsidR="00535D74" w:rsidRPr="000D2833">
        <w:rPr>
          <w:rFonts w:ascii="Times New Roman" w:eastAsia="Times New Roman" w:hAnsi="Times New Roman" w:cs="Times New Roman"/>
          <w:bCs/>
          <w:sz w:val="26"/>
          <w:szCs w:val="26"/>
          <w:bdr w:val="none" w:sz="0" w:space="0" w:color="auto" w:frame="1"/>
          <w:lang w:val="en-GB" w:eastAsia="uk-UA"/>
        </w:rPr>
        <w:t>yi</w:t>
      </w:r>
      <w:r w:rsidRPr="000D2833">
        <w:rPr>
          <w:rFonts w:ascii="Times New Roman" w:eastAsia="Times New Roman" w:hAnsi="Times New Roman" w:cs="Times New Roman"/>
          <w:bCs/>
          <w:sz w:val="26"/>
          <w:szCs w:val="26"/>
          <w:bdr w:val="none" w:sz="0" w:space="0" w:color="auto" w:frame="1"/>
          <w:lang w:val="en-GB" w:eastAsia="uk-UA"/>
        </w:rPr>
        <w:t>v,</w:t>
      </w:r>
    </w:p>
    <w:p w14:paraId="6F4EA8A5" w14:textId="77777777" w:rsidR="00682FF5" w:rsidRPr="000D2833" w:rsidRDefault="00C36DE5" w:rsidP="00C36DE5">
      <w:pPr>
        <w:spacing w:after="120" w:line="240" w:lineRule="auto"/>
        <w:jc w:val="both"/>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lang w:val="en-GB" w:eastAsia="uk-UA"/>
        </w:rPr>
        <w:t xml:space="preserve">stated </w:t>
      </w:r>
      <w:r w:rsidRPr="000D2833">
        <w:rPr>
          <w:rFonts w:ascii="Times New Roman" w:eastAsia="Times New Roman" w:hAnsi="Times New Roman" w:cs="Times New Roman"/>
          <w:sz w:val="26"/>
          <w:szCs w:val="26"/>
          <w:lang w:val="en-GB" w:eastAsia="uk-UA"/>
        </w:rPr>
        <w:t>that the Ukraine Recovery Conference in Berlin has become an important international platform for mobilizing further international support for the recovery, reconstruction, reform and modernization of Ukraine</w:t>
      </w:r>
      <w:r w:rsidR="00682FF5" w:rsidRPr="000D2833">
        <w:rPr>
          <w:rFonts w:ascii="Times New Roman" w:eastAsia="Times New Roman" w:hAnsi="Times New Roman" w:cs="Times New Roman"/>
          <w:sz w:val="26"/>
          <w:szCs w:val="26"/>
          <w:lang w:val="en-GB" w:eastAsia="uk-UA"/>
        </w:rPr>
        <w:t>.</w:t>
      </w:r>
    </w:p>
    <w:p w14:paraId="6A81AD05" w14:textId="13F629ED" w:rsidR="00C36DE5" w:rsidRPr="000D2833" w:rsidRDefault="00C36DE5" w:rsidP="00C36DE5">
      <w:pPr>
        <w:spacing w:after="120" w:line="240" w:lineRule="auto"/>
        <w:jc w:val="both"/>
        <w:textAlignment w:val="baseline"/>
        <w:rPr>
          <w:rFonts w:ascii="Times New Roman" w:eastAsia="Times New Roman" w:hAnsi="Times New Roman" w:cs="Times New Roman"/>
          <w:sz w:val="26"/>
          <w:szCs w:val="26"/>
          <w:lang w:val="en-GB" w:eastAsia="uk-UA"/>
        </w:rPr>
      </w:pPr>
    </w:p>
    <w:p w14:paraId="0BD79B1F" w14:textId="56CB083F" w:rsidR="00C36DE5" w:rsidRPr="000D2833" w:rsidRDefault="00682FF5" w:rsidP="00C36DE5">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lang w:val="en-GB" w:eastAsia="uk-UA"/>
        </w:rPr>
        <w:lastRenderedPageBreak/>
        <w:t xml:space="preserve">Both Governments </w:t>
      </w:r>
      <w:r w:rsidR="00C36DE5" w:rsidRPr="000D2833">
        <w:rPr>
          <w:rFonts w:ascii="Times New Roman" w:eastAsia="Times New Roman" w:hAnsi="Times New Roman" w:cs="Times New Roman"/>
          <w:b/>
          <w:bCs/>
          <w:sz w:val="26"/>
          <w:szCs w:val="26"/>
          <w:lang w:val="en-GB" w:eastAsia="uk-UA"/>
        </w:rPr>
        <w:t xml:space="preserve">reaffirmed </w:t>
      </w:r>
      <w:r w:rsidR="00C36DE5" w:rsidRPr="000D2833">
        <w:rPr>
          <w:rFonts w:ascii="Times New Roman" w:eastAsia="Times New Roman" w:hAnsi="Times New Roman" w:cs="Times New Roman"/>
          <w:sz w:val="26"/>
          <w:szCs w:val="26"/>
          <w:lang w:val="en-GB" w:eastAsia="uk-UA"/>
        </w:rPr>
        <w:t>their readiness to facilitate the organization of Ukrainian-Czech business forums and wider involvement of Czech business in implementation of joint projects, in</w:t>
      </w:r>
      <w:r w:rsidR="009B712B" w:rsidRPr="000D2833">
        <w:rPr>
          <w:rFonts w:ascii="Times New Roman" w:eastAsia="Times New Roman" w:hAnsi="Times New Roman" w:cs="Times New Roman"/>
          <w:sz w:val="26"/>
          <w:szCs w:val="26"/>
          <w:lang w:val="en-GB" w:eastAsia="uk-UA"/>
        </w:rPr>
        <w:t>cluding</w:t>
      </w:r>
      <w:r w:rsidR="00C36DE5" w:rsidRPr="000D2833">
        <w:rPr>
          <w:rFonts w:ascii="Times New Roman" w:eastAsia="Times New Roman" w:hAnsi="Times New Roman" w:cs="Times New Roman"/>
          <w:sz w:val="26"/>
          <w:szCs w:val="26"/>
          <w:lang w:val="en-GB" w:eastAsia="uk-UA"/>
        </w:rPr>
        <w:t xml:space="preserve"> re</w:t>
      </w:r>
      <w:r w:rsidR="009B712B" w:rsidRPr="000D2833">
        <w:rPr>
          <w:rFonts w:ascii="Times New Roman" w:eastAsia="Times New Roman" w:hAnsi="Times New Roman" w:cs="Times New Roman"/>
          <w:sz w:val="26"/>
          <w:szCs w:val="26"/>
          <w:lang w:val="en-GB" w:eastAsia="uk-UA"/>
        </w:rPr>
        <w:t>building and recovery of Ukraine</w:t>
      </w:r>
      <w:r w:rsidRPr="000D2833">
        <w:rPr>
          <w:rFonts w:ascii="Times New Roman" w:eastAsia="Times New Roman" w:hAnsi="Times New Roman" w:cs="Times New Roman"/>
          <w:sz w:val="26"/>
          <w:szCs w:val="26"/>
          <w:lang w:val="en-GB" w:eastAsia="uk-UA"/>
        </w:rPr>
        <w:t>,</w:t>
      </w:r>
    </w:p>
    <w:p w14:paraId="03098D60" w14:textId="2EA5DDA9" w:rsidR="00C36DE5" w:rsidRPr="000D2833" w:rsidRDefault="00C36DE5" w:rsidP="00C36DE5">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eastAsia="Times New Roman" w:hAnsi="Times New Roman" w:cs="Times New Roman"/>
          <w:b/>
          <w:bCs/>
          <w:sz w:val="26"/>
          <w:szCs w:val="26"/>
          <w:lang w:val="en-GB" w:eastAsia="uk-UA"/>
        </w:rPr>
        <w:t xml:space="preserve">reaffirmed </w:t>
      </w:r>
      <w:r w:rsidR="009B712B" w:rsidRPr="000D2833">
        <w:rPr>
          <w:rFonts w:ascii="Times New Roman" w:eastAsia="Times New Roman" w:hAnsi="Times New Roman" w:cs="Times New Roman"/>
          <w:sz w:val="26"/>
          <w:szCs w:val="26"/>
          <w:lang w:val="en-GB" w:eastAsia="uk-UA"/>
        </w:rPr>
        <w:t>the importance to</w:t>
      </w:r>
      <w:r w:rsidRPr="000D2833">
        <w:rPr>
          <w:rFonts w:ascii="Times New Roman" w:eastAsia="Times New Roman" w:hAnsi="Times New Roman" w:cs="Times New Roman"/>
          <w:sz w:val="26"/>
          <w:szCs w:val="26"/>
          <w:lang w:val="en-GB" w:eastAsia="uk-UA"/>
        </w:rPr>
        <w:t xml:space="preserve"> continu</w:t>
      </w:r>
      <w:r w:rsidR="009B712B" w:rsidRPr="000D2833">
        <w:rPr>
          <w:rFonts w:ascii="Times New Roman" w:eastAsia="Times New Roman" w:hAnsi="Times New Roman" w:cs="Times New Roman"/>
          <w:sz w:val="26"/>
          <w:szCs w:val="26"/>
          <w:lang w:val="en-GB" w:eastAsia="uk-UA"/>
        </w:rPr>
        <w:t>e providing support for</w:t>
      </w:r>
      <w:r w:rsidRPr="000D2833">
        <w:rPr>
          <w:rFonts w:ascii="Times New Roman" w:eastAsia="Times New Roman" w:hAnsi="Times New Roman" w:cs="Times New Roman"/>
          <w:sz w:val="26"/>
          <w:szCs w:val="26"/>
          <w:lang w:val="en-GB" w:eastAsia="uk-UA"/>
        </w:rPr>
        <w:t xml:space="preserve"> Ukrainian citizens in the Czech Republic who</w:t>
      </w:r>
      <w:r w:rsidR="008D656A" w:rsidRPr="000D2833">
        <w:rPr>
          <w:rFonts w:ascii="Times New Roman" w:eastAsia="Times New Roman" w:hAnsi="Times New Roman" w:cs="Times New Roman"/>
          <w:sz w:val="26"/>
          <w:szCs w:val="26"/>
          <w:lang w:val="en-GB" w:eastAsia="uk-UA"/>
        </w:rPr>
        <w:t xml:space="preserve"> were granted temporary protection</w:t>
      </w:r>
      <w:r w:rsidR="00682FF5" w:rsidRPr="000D2833">
        <w:rPr>
          <w:rFonts w:ascii="Times New Roman" w:eastAsia="Times New Roman" w:hAnsi="Times New Roman" w:cs="Times New Roman"/>
          <w:sz w:val="26"/>
          <w:szCs w:val="26"/>
          <w:lang w:val="en-GB" w:eastAsia="uk-UA"/>
        </w:rPr>
        <w:t>,</w:t>
      </w:r>
      <w:r w:rsidR="000943BC" w:rsidRPr="000D2833">
        <w:rPr>
          <w:rFonts w:ascii="Times New Roman" w:eastAsia="Times New Roman" w:hAnsi="Times New Roman" w:cs="Times New Roman"/>
          <w:sz w:val="26"/>
          <w:szCs w:val="26"/>
          <w:lang w:val="en-GB" w:eastAsia="uk-UA"/>
        </w:rPr>
        <w:t xml:space="preserve"> while strengthening efforts to stabilize internally displaced people in Ukraine</w:t>
      </w:r>
      <w:r w:rsidR="00B46128" w:rsidRPr="000D2833">
        <w:rPr>
          <w:rFonts w:ascii="Times New Roman" w:eastAsia="Times New Roman" w:hAnsi="Times New Roman" w:cs="Times New Roman"/>
          <w:sz w:val="26"/>
          <w:szCs w:val="26"/>
          <w:lang w:val="en-GB" w:eastAsia="uk-UA"/>
        </w:rPr>
        <w:t>,</w:t>
      </w:r>
    </w:p>
    <w:p w14:paraId="0C5AB457" w14:textId="197E938D" w:rsidR="0071252E" w:rsidRPr="000D2833" w:rsidRDefault="0071252E" w:rsidP="0071252E">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noted </w:t>
      </w:r>
      <w:r w:rsidRPr="000D2833">
        <w:rPr>
          <w:rFonts w:ascii="Times New Roman" w:eastAsia="Times New Roman" w:hAnsi="Times New Roman" w:cs="Times New Roman"/>
          <w:sz w:val="26"/>
          <w:szCs w:val="26"/>
          <w:bdr w:val="none" w:sz="0" w:space="0" w:color="auto" w:frame="1"/>
          <w:lang w:val="en-GB" w:eastAsia="uk-UA"/>
        </w:rPr>
        <w:t>the intention to strengthen cooperation in the field of healthcare, and to continue the treatment and rehabilitation of wounded Ukrainian citizens in the Czech medical institutions</w:t>
      </w:r>
      <w:r w:rsidR="00B46128" w:rsidRPr="000D2833">
        <w:rPr>
          <w:rFonts w:ascii="Times New Roman" w:eastAsia="Times New Roman" w:hAnsi="Times New Roman" w:cs="Times New Roman"/>
          <w:sz w:val="26"/>
          <w:szCs w:val="26"/>
          <w:bdr w:val="none" w:sz="0" w:space="0" w:color="auto" w:frame="1"/>
          <w:lang w:val="en-GB" w:eastAsia="uk-UA"/>
        </w:rPr>
        <w:t>,</w:t>
      </w:r>
    </w:p>
    <w:p w14:paraId="249D910E" w14:textId="27EF3D20" w:rsidR="00471C53" w:rsidRPr="000D2833" w:rsidRDefault="00471C53" w:rsidP="00471C53">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noted</w:t>
      </w:r>
      <w:r w:rsidRPr="000D2833">
        <w:rPr>
          <w:rFonts w:ascii="Times New Roman" w:eastAsia="Times New Roman" w:hAnsi="Times New Roman" w:cs="Times New Roman"/>
          <w:sz w:val="26"/>
          <w:szCs w:val="26"/>
          <w:bdr w:val="none" w:sz="0" w:space="0" w:color="auto" w:frame="1"/>
          <w:lang w:val="en-GB" w:eastAsia="uk-UA"/>
        </w:rPr>
        <w:t xml:space="preserve"> the importance of long-term Czech support for Ukrainian civil society organizations and independent media within the Transition Promotion Programme</w:t>
      </w:r>
      <w:r w:rsidR="00B46128" w:rsidRPr="000D2833">
        <w:rPr>
          <w:rFonts w:ascii="Times New Roman" w:eastAsia="Times New Roman" w:hAnsi="Times New Roman" w:cs="Times New Roman"/>
          <w:sz w:val="26"/>
          <w:szCs w:val="26"/>
          <w:bdr w:val="none" w:sz="0" w:space="0" w:color="auto" w:frame="1"/>
          <w:lang w:val="en-GB" w:eastAsia="uk-UA"/>
        </w:rPr>
        <w:t>,</w:t>
      </w:r>
    </w:p>
    <w:p w14:paraId="7DA02068" w14:textId="2008B13F" w:rsidR="00BF54B9" w:rsidRPr="000D2833" w:rsidRDefault="00471C53" w:rsidP="00BF54B9">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sz w:val="26"/>
          <w:szCs w:val="26"/>
          <w:bdr w:val="none" w:sz="0" w:space="0" w:color="auto" w:frame="1"/>
          <w:lang w:val="en-GB" w:eastAsia="uk-UA"/>
        </w:rPr>
        <w:t>reaffirmed</w:t>
      </w:r>
      <w:r w:rsidRPr="000D2833">
        <w:rPr>
          <w:rFonts w:ascii="Times New Roman" w:eastAsia="Times New Roman" w:hAnsi="Times New Roman" w:cs="Times New Roman"/>
          <w:sz w:val="26"/>
          <w:szCs w:val="26"/>
          <w:bdr w:val="none" w:sz="0" w:space="0" w:color="auto" w:frame="1"/>
          <w:lang w:val="en-GB" w:eastAsia="uk-UA"/>
        </w:rPr>
        <w:t xml:space="preserve"> the importance of continuing and strengthening cooperation between Czech and Ukrainian civil society, including within the Czech – Ukrainian Civil Society Forum</w:t>
      </w:r>
      <w:r w:rsidR="00B46128" w:rsidRPr="000D2833">
        <w:rPr>
          <w:rFonts w:ascii="Times New Roman" w:eastAsia="Times New Roman" w:hAnsi="Times New Roman" w:cs="Times New Roman"/>
          <w:sz w:val="26"/>
          <w:szCs w:val="26"/>
          <w:bdr w:val="none" w:sz="0" w:space="0" w:color="auto" w:frame="1"/>
          <w:lang w:val="en-GB" w:eastAsia="uk-UA"/>
        </w:rPr>
        <w:t>,</w:t>
      </w:r>
    </w:p>
    <w:p w14:paraId="03084340" w14:textId="73131BE2" w:rsidR="00BF54B9" w:rsidRPr="000D2833" w:rsidRDefault="00BF54B9" w:rsidP="00BF54B9">
      <w:pPr>
        <w:spacing w:after="120" w:line="240" w:lineRule="auto"/>
        <w:jc w:val="both"/>
        <w:textAlignment w:val="baseline"/>
        <w:rPr>
          <w:rFonts w:ascii="Times New Roman" w:eastAsia="Times New Roman" w:hAnsi="Times New Roman" w:cs="Times New Roman"/>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 xml:space="preserve">reaffirmed </w:t>
      </w:r>
      <w:r w:rsidRPr="000D2833">
        <w:rPr>
          <w:rFonts w:ascii="Times New Roman" w:eastAsia="Times New Roman" w:hAnsi="Times New Roman" w:cs="Times New Roman"/>
          <w:sz w:val="26"/>
          <w:szCs w:val="26"/>
          <w:bdr w:val="none" w:sz="0" w:space="0" w:color="auto" w:frame="1"/>
          <w:lang w:val="en-GB" w:eastAsia="uk-UA"/>
        </w:rPr>
        <w:t xml:space="preserve">their readiness to support cooperation between youth </w:t>
      </w:r>
      <w:proofErr w:type="spellStart"/>
      <w:r w:rsidRPr="000D2833">
        <w:rPr>
          <w:rFonts w:ascii="Times New Roman" w:eastAsia="Times New Roman" w:hAnsi="Times New Roman" w:cs="Times New Roman"/>
          <w:sz w:val="26"/>
          <w:szCs w:val="26"/>
          <w:bdr w:val="none" w:sz="0" w:space="0" w:color="auto" w:frame="1"/>
          <w:lang w:val="en-GB" w:eastAsia="uk-UA"/>
        </w:rPr>
        <w:t>centers</w:t>
      </w:r>
      <w:proofErr w:type="spellEnd"/>
      <w:r w:rsidRPr="000D2833">
        <w:rPr>
          <w:rFonts w:ascii="Times New Roman" w:eastAsia="Times New Roman" w:hAnsi="Times New Roman" w:cs="Times New Roman"/>
          <w:sz w:val="26"/>
          <w:szCs w:val="26"/>
          <w:bdr w:val="none" w:sz="0" w:space="0" w:color="auto" w:frame="1"/>
          <w:lang w:val="en-GB" w:eastAsia="uk-UA"/>
        </w:rPr>
        <w:t xml:space="preserve">, youth workers and young people of both countries to help young Ukrainians mitigate the consequences of the </w:t>
      </w:r>
      <w:r w:rsidR="00605C8D" w:rsidRPr="000D2833">
        <w:rPr>
          <w:rFonts w:ascii="Times New Roman" w:eastAsia="Times New Roman" w:hAnsi="Times New Roman" w:cs="Times New Roman"/>
          <w:sz w:val="26"/>
          <w:szCs w:val="26"/>
          <w:bdr w:val="none" w:sz="0" w:space="0" w:color="auto" w:frame="1"/>
          <w:lang w:val="en-GB" w:eastAsia="uk-UA"/>
        </w:rPr>
        <w:t>Russia</w:t>
      </w:r>
      <w:r w:rsidR="000D2833">
        <w:rPr>
          <w:rFonts w:ascii="Times New Roman" w:eastAsia="Times New Roman" w:hAnsi="Times New Roman" w:cs="Times New Roman"/>
          <w:sz w:val="26"/>
          <w:szCs w:val="26"/>
          <w:bdr w:val="none" w:sz="0" w:space="0" w:color="auto" w:frame="1"/>
          <w:lang w:val="en-GB" w:eastAsia="uk-UA"/>
        </w:rPr>
        <w:t>’</w:t>
      </w:r>
      <w:r w:rsidR="00605C8D" w:rsidRPr="000D2833">
        <w:rPr>
          <w:rFonts w:ascii="Times New Roman" w:eastAsia="Times New Roman" w:hAnsi="Times New Roman" w:cs="Times New Roman"/>
          <w:sz w:val="26"/>
          <w:szCs w:val="26"/>
          <w:bdr w:val="none" w:sz="0" w:space="0" w:color="auto" w:frame="1"/>
          <w:lang w:val="en-GB" w:eastAsia="uk-UA"/>
        </w:rPr>
        <w:t xml:space="preserve">s </w:t>
      </w:r>
      <w:r w:rsidRPr="000D2833">
        <w:rPr>
          <w:rFonts w:ascii="Times New Roman" w:eastAsia="Times New Roman" w:hAnsi="Times New Roman" w:cs="Times New Roman"/>
          <w:sz w:val="26"/>
          <w:szCs w:val="26"/>
          <w:bdr w:val="none" w:sz="0" w:space="0" w:color="auto" w:frame="1"/>
          <w:lang w:val="en-GB" w:eastAsia="uk-UA"/>
        </w:rPr>
        <w:t>war</w:t>
      </w:r>
      <w:r w:rsidR="00605C8D" w:rsidRPr="000D2833">
        <w:rPr>
          <w:rFonts w:ascii="Times New Roman" w:eastAsia="Times New Roman" w:hAnsi="Times New Roman" w:cs="Times New Roman"/>
          <w:sz w:val="26"/>
          <w:szCs w:val="26"/>
          <w:bdr w:val="none" w:sz="0" w:space="0" w:color="auto" w:frame="1"/>
          <w:lang w:val="en-GB" w:eastAsia="uk-UA"/>
        </w:rPr>
        <w:t xml:space="preserve"> of aggression against Ukraine</w:t>
      </w:r>
      <w:r w:rsidR="00085325" w:rsidRPr="000D2833">
        <w:rPr>
          <w:rFonts w:ascii="Times New Roman" w:eastAsia="Times New Roman" w:hAnsi="Times New Roman" w:cs="Times New Roman"/>
          <w:sz w:val="26"/>
          <w:szCs w:val="26"/>
          <w:bdr w:val="none" w:sz="0" w:space="0" w:color="auto" w:frame="1"/>
          <w:lang w:val="en-GB" w:eastAsia="uk-UA"/>
        </w:rPr>
        <w:t>,</w:t>
      </w:r>
    </w:p>
    <w:p w14:paraId="6FCA3A44" w14:textId="09A09F7C" w:rsidR="008D656A" w:rsidRPr="000D2833" w:rsidRDefault="008D656A" w:rsidP="008D656A">
      <w:pPr>
        <w:spacing w:after="120" w:line="240" w:lineRule="auto"/>
        <w:jc w:val="both"/>
        <w:textAlignment w:val="baseline"/>
        <w:rPr>
          <w:rFonts w:ascii="Times New Roman" w:eastAsia="Times New Roman" w:hAnsi="Times New Roman" w:cs="Times New Roman"/>
          <w:b/>
          <w:bCs/>
          <w:sz w:val="26"/>
          <w:szCs w:val="26"/>
          <w:lang w:val="en-GB" w:eastAsia="uk-UA"/>
        </w:rPr>
      </w:pPr>
      <w:r w:rsidRPr="000D2833">
        <w:rPr>
          <w:rFonts w:ascii="Times New Roman" w:hAnsi="Times New Roman" w:cs="Times New Roman"/>
          <w:b/>
          <w:bCs/>
          <w:sz w:val="26"/>
          <w:szCs w:val="26"/>
          <w:lang w:val="en-GB"/>
        </w:rPr>
        <w:t xml:space="preserve">emphasized </w:t>
      </w:r>
      <w:r w:rsidRPr="000D2833">
        <w:rPr>
          <w:rFonts w:ascii="Times New Roman" w:hAnsi="Times New Roman" w:cs="Times New Roman"/>
          <w:sz w:val="26"/>
          <w:szCs w:val="26"/>
          <w:lang w:val="en-GB"/>
        </w:rPr>
        <w:t>the importance of cooperation in the sphere of culture and cultural heritage protection</w:t>
      </w:r>
      <w:r w:rsidR="0071252E" w:rsidRPr="000D2833">
        <w:rPr>
          <w:rFonts w:ascii="Times New Roman" w:hAnsi="Times New Roman" w:cs="Times New Roman"/>
          <w:sz w:val="26"/>
          <w:szCs w:val="26"/>
          <w:lang w:val="en-GB"/>
        </w:rPr>
        <w:t xml:space="preserve"> and the importance of the integration of culture in all relevant discussions on Ukraine</w:t>
      </w:r>
      <w:r w:rsidR="000D2833">
        <w:rPr>
          <w:rFonts w:ascii="Times New Roman" w:hAnsi="Times New Roman" w:cs="Times New Roman"/>
          <w:sz w:val="26"/>
          <w:szCs w:val="26"/>
          <w:lang w:val="en-GB"/>
        </w:rPr>
        <w:t>’</w:t>
      </w:r>
      <w:r w:rsidR="0071252E" w:rsidRPr="000D2833">
        <w:rPr>
          <w:rFonts w:ascii="Times New Roman" w:hAnsi="Times New Roman" w:cs="Times New Roman"/>
          <w:sz w:val="26"/>
          <w:szCs w:val="26"/>
          <w:lang w:val="en-GB"/>
        </w:rPr>
        <w:t>s recovery and reconstruction planning.</w:t>
      </w:r>
    </w:p>
    <w:p w14:paraId="112F8233" w14:textId="77777777" w:rsidR="00504EB1" w:rsidRPr="000D2833" w:rsidRDefault="00504EB1" w:rsidP="00D24A22">
      <w:pPr>
        <w:spacing w:after="0" w:line="240" w:lineRule="auto"/>
        <w:jc w:val="both"/>
        <w:rPr>
          <w:rFonts w:ascii="Times New Roman" w:hAnsi="Times New Roman" w:cs="Times New Roman"/>
          <w:sz w:val="24"/>
          <w:szCs w:val="24"/>
          <w:lang w:val="en-GB"/>
        </w:rPr>
      </w:pPr>
    </w:p>
    <w:p w14:paraId="3C38CC65" w14:textId="706EAF7F" w:rsidR="00F96FCF" w:rsidRPr="000D2833" w:rsidRDefault="00F96FCF" w:rsidP="00D24A22">
      <w:pPr>
        <w:spacing w:after="0" w:line="240" w:lineRule="auto"/>
        <w:jc w:val="both"/>
        <w:rPr>
          <w:rFonts w:ascii="Times New Roman" w:hAnsi="Times New Roman" w:cs="Times New Roman"/>
          <w:sz w:val="26"/>
          <w:szCs w:val="26"/>
          <w:lang w:val="en-GB"/>
        </w:rPr>
      </w:pPr>
      <w:r w:rsidRPr="000D2833">
        <w:rPr>
          <w:rFonts w:ascii="Times New Roman" w:hAnsi="Times New Roman" w:cs="Times New Roman"/>
          <w:b/>
          <w:sz w:val="26"/>
          <w:szCs w:val="26"/>
          <w:lang w:val="en-GB"/>
        </w:rPr>
        <w:t xml:space="preserve">The Ukrainian and Czech </w:t>
      </w:r>
      <w:r w:rsidR="00085325" w:rsidRPr="000D2833">
        <w:rPr>
          <w:rFonts w:ascii="Times New Roman" w:hAnsi="Times New Roman" w:cs="Times New Roman"/>
          <w:b/>
          <w:sz w:val="26"/>
          <w:szCs w:val="26"/>
          <w:lang w:val="en-GB"/>
        </w:rPr>
        <w:t>Governments</w:t>
      </w:r>
      <w:r w:rsidR="00085325" w:rsidRPr="000D2833">
        <w:rPr>
          <w:rFonts w:ascii="Times New Roman" w:hAnsi="Times New Roman" w:cs="Times New Roman"/>
          <w:sz w:val="26"/>
          <w:szCs w:val="26"/>
          <w:lang w:val="en-GB"/>
        </w:rPr>
        <w:t xml:space="preserve"> </w:t>
      </w:r>
      <w:r w:rsidR="00406113" w:rsidRPr="000D2833">
        <w:rPr>
          <w:rFonts w:ascii="Times New Roman" w:hAnsi="Times New Roman" w:cs="Times New Roman"/>
          <w:b/>
          <w:sz w:val="26"/>
          <w:szCs w:val="26"/>
          <w:lang w:val="en-GB"/>
        </w:rPr>
        <w:t>expressed</w:t>
      </w:r>
      <w:r w:rsidR="00406113" w:rsidRPr="000D2833">
        <w:rPr>
          <w:rFonts w:ascii="Times New Roman" w:hAnsi="Times New Roman" w:cs="Times New Roman"/>
          <w:sz w:val="26"/>
          <w:szCs w:val="26"/>
          <w:lang w:val="en-GB"/>
        </w:rPr>
        <w:t xml:space="preserve"> their satisfaction that</w:t>
      </w:r>
      <w:r w:rsidR="00AF4A85" w:rsidRPr="000D2833">
        <w:rPr>
          <w:rFonts w:ascii="Times New Roman" w:hAnsi="Times New Roman" w:cs="Times New Roman"/>
          <w:sz w:val="26"/>
          <w:szCs w:val="26"/>
          <w:lang w:val="en-GB"/>
        </w:rPr>
        <w:t xml:space="preserve"> a number of</w:t>
      </w:r>
      <w:r w:rsidRPr="000D2833">
        <w:rPr>
          <w:rFonts w:ascii="Times New Roman" w:hAnsi="Times New Roman" w:cs="Times New Roman"/>
          <w:sz w:val="26"/>
          <w:szCs w:val="26"/>
          <w:lang w:val="en-GB"/>
        </w:rPr>
        <w:t xml:space="preserve"> bilateral </w:t>
      </w:r>
      <w:r w:rsidR="008C7DD8" w:rsidRPr="000D2833">
        <w:rPr>
          <w:rFonts w:ascii="Times New Roman" w:hAnsi="Times New Roman" w:cs="Times New Roman"/>
          <w:sz w:val="26"/>
          <w:szCs w:val="26"/>
          <w:lang w:val="en-GB"/>
        </w:rPr>
        <w:t>documents</w:t>
      </w:r>
      <w:r w:rsidR="00406113" w:rsidRPr="000D2833">
        <w:rPr>
          <w:rFonts w:ascii="Times New Roman" w:hAnsi="Times New Roman" w:cs="Times New Roman"/>
          <w:sz w:val="26"/>
          <w:szCs w:val="26"/>
          <w:lang w:val="en-GB"/>
        </w:rPr>
        <w:t xml:space="preserve"> </w:t>
      </w:r>
      <w:r w:rsidR="00AF4A85" w:rsidRPr="000D2833">
        <w:rPr>
          <w:rFonts w:ascii="Times New Roman" w:hAnsi="Times New Roman" w:cs="Times New Roman"/>
          <w:sz w:val="26"/>
          <w:szCs w:val="26"/>
          <w:lang w:val="en-GB"/>
        </w:rPr>
        <w:t>in the area</w:t>
      </w:r>
      <w:r w:rsidR="00C64108" w:rsidRPr="000D2833">
        <w:rPr>
          <w:rFonts w:ascii="Times New Roman" w:hAnsi="Times New Roman" w:cs="Times New Roman"/>
          <w:sz w:val="26"/>
          <w:szCs w:val="26"/>
          <w:lang w:val="en-GB"/>
        </w:rPr>
        <w:t>s</w:t>
      </w:r>
      <w:r w:rsidR="00AF4A85" w:rsidRPr="000D2833">
        <w:rPr>
          <w:rFonts w:ascii="Times New Roman" w:hAnsi="Times New Roman" w:cs="Times New Roman"/>
          <w:sz w:val="26"/>
          <w:szCs w:val="26"/>
          <w:lang w:val="en-GB"/>
        </w:rPr>
        <w:t xml:space="preserve"> of </w:t>
      </w:r>
      <w:r w:rsidR="00D00E27" w:rsidRPr="000D2833">
        <w:rPr>
          <w:rFonts w:ascii="Times New Roman" w:hAnsi="Times New Roman" w:cs="Times New Roman"/>
          <w:sz w:val="26"/>
          <w:szCs w:val="26"/>
          <w:lang w:val="en-GB"/>
        </w:rPr>
        <w:t xml:space="preserve">security cooperation, </w:t>
      </w:r>
      <w:r w:rsidR="00C64108" w:rsidRPr="000D2833">
        <w:rPr>
          <w:rFonts w:ascii="Times New Roman" w:hAnsi="Times New Roman" w:cs="Times New Roman"/>
          <w:sz w:val="26"/>
          <w:szCs w:val="26"/>
          <w:lang w:val="en-GB"/>
        </w:rPr>
        <w:t xml:space="preserve">combating crime and maintaining public order, energy, agriculture and food industry, </w:t>
      </w:r>
      <w:r w:rsidR="006F453C" w:rsidRPr="000D2833">
        <w:rPr>
          <w:rFonts w:ascii="Times New Roman" w:hAnsi="Times New Roman" w:cs="Times New Roman"/>
          <w:sz w:val="26"/>
          <w:szCs w:val="26"/>
          <w:lang w:val="en-GB"/>
        </w:rPr>
        <w:t>space activities</w:t>
      </w:r>
      <w:r w:rsidR="00C64108" w:rsidRPr="000D2833">
        <w:rPr>
          <w:rFonts w:ascii="Times New Roman" w:hAnsi="Times New Roman" w:cs="Times New Roman"/>
          <w:sz w:val="26"/>
          <w:szCs w:val="26"/>
          <w:lang w:val="en-GB"/>
        </w:rPr>
        <w:t xml:space="preserve">, property affairs, </w:t>
      </w:r>
      <w:r w:rsidR="002B619B" w:rsidRPr="000D2833">
        <w:rPr>
          <w:rFonts w:ascii="Times New Roman" w:hAnsi="Times New Roman" w:cs="Times New Roman"/>
          <w:sz w:val="26"/>
          <w:szCs w:val="26"/>
          <w:lang w:val="en-GB"/>
        </w:rPr>
        <w:t>sport,</w:t>
      </w:r>
      <w:r w:rsidR="00C64108" w:rsidRPr="000D2833">
        <w:rPr>
          <w:rFonts w:ascii="Times New Roman" w:hAnsi="Times New Roman" w:cs="Times New Roman"/>
          <w:sz w:val="26"/>
          <w:szCs w:val="26"/>
          <w:lang w:val="en-GB"/>
        </w:rPr>
        <w:t xml:space="preserve"> </w:t>
      </w:r>
      <w:r w:rsidR="00781239" w:rsidRPr="000D2833">
        <w:rPr>
          <w:rFonts w:ascii="Times New Roman" w:hAnsi="Times New Roman" w:cs="Times New Roman"/>
          <w:sz w:val="26"/>
          <w:szCs w:val="26"/>
          <w:lang w:val="en-GB"/>
        </w:rPr>
        <w:t xml:space="preserve">and health </w:t>
      </w:r>
      <w:r w:rsidR="00406113" w:rsidRPr="000D2833">
        <w:rPr>
          <w:rFonts w:ascii="Times New Roman" w:hAnsi="Times New Roman" w:cs="Times New Roman"/>
          <w:sz w:val="26"/>
          <w:szCs w:val="26"/>
          <w:lang w:val="en-GB"/>
        </w:rPr>
        <w:t>are being currently also prepared for signature</w:t>
      </w:r>
      <w:r w:rsidR="002B619B" w:rsidRPr="000D2833">
        <w:rPr>
          <w:rFonts w:ascii="Times New Roman" w:hAnsi="Times New Roman" w:cs="Times New Roman"/>
          <w:sz w:val="26"/>
          <w:szCs w:val="26"/>
          <w:lang w:val="en-GB"/>
        </w:rPr>
        <w:t>.</w:t>
      </w:r>
    </w:p>
    <w:p w14:paraId="0E53F3C5" w14:textId="77777777" w:rsidR="00F96FCF" w:rsidRPr="000D2833" w:rsidRDefault="00F96FCF" w:rsidP="00D24A22">
      <w:pPr>
        <w:spacing w:after="0" w:line="240" w:lineRule="auto"/>
        <w:jc w:val="both"/>
        <w:rPr>
          <w:rFonts w:ascii="Times New Roman" w:hAnsi="Times New Roman" w:cs="Times New Roman"/>
          <w:sz w:val="24"/>
          <w:szCs w:val="24"/>
          <w:lang w:val="en-GB"/>
        </w:rPr>
      </w:pPr>
    </w:p>
    <w:p w14:paraId="74ED7DC3" w14:textId="77777777" w:rsidR="009F14FB" w:rsidRPr="000D2833" w:rsidRDefault="009F14FB" w:rsidP="00247E1E">
      <w:pPr>
        <w:pStyle w:val="ListParagraph"/>
        <w:tabs>
          <w:tab w:val="left" w:pos="1258"/>
        </w:tabs>
        <w:spacing w:after="120"/>
        <w:rPr>
          <w:rFonts w:ascii="Times New Roman" w:hAnsi="Times New Roman" w:cs="Times New Roman"/>
          <w:sz w:val="26"/>
          <w:szCs w:val="26"/>
          <w:lang w:val="en-GB"/>
        </w:rPr>
      </w:pPr>
    </w:p>
    <w:p w14:paraId="6BC93A0E" w14:textId="569C5236" w:rsidR="00504EB1" w:rsidRPr="000D2833" w:rsidRDefault="00406113" w:rsidP="005234D1">
      <w:pPr>
        <w:rPr>
          <w:rFonts w:ascii="Times New Roman" w:hAnsi="Times New Roman" w:cs="Times New Roman"/>
          <w:sz w:val="26"/>
          <w:szCs w:val="26"/>
          <w:lang w:val="en-GB"/>
        </w:rPr>
      </w:pPr>
      <w:r w:rsidRPr="000D2833">
        <w:rPr>
          <w:rFonts w:ascii="Times New Roman" w:hAnsi="Times New Roman" w:cs="Times New Roman"/>
          <w:sz w:val="26"/>
          <w:szCs w:val="26"/>
          <w:lang w:val="en-GB"/>
        </w:rPr>
        <w:t xml:space="preserve">Prague, </w:t>
      </w:r>
      <w:r w:rsidR="00F96FCF" w:rsidRPr="000D2833">
        <w:rPr>
          <w:rFonts w:ascii="Times New Roman" w:hAnsi="Times New Roman" w:cs="Times New Roman"/>
          <w:sz w:val="26"/>
          <w:szCs w:val="26"/>
          <w:lang w:val="en-GB"/>
        </w:rPr>
        <w:t>July 1</w:t>
      </w:r>
      <w:r w:rsidR="008C0A80" w:rsidRPr="000D2833">
        <w:rPr>
          <w:rFonts w:ascii="Times New Roman" w:hAnsi="Times New Roman" w:cs="Times New Roman"/>
          <w:sz w:val="26"/>
          <w:szCs w:val="26"/>
          <w:lang w:val="en-GB"/>
        </w:rPr>
        <w:t>6</w:t>
      </w:r>
      <w:r w:rsidR="00F96FCF" w:rsidRPr="000D2833">
        <w:rPr>
          <w:rFonts w:ascii="Times New Roman" w:hAnsi="Times New Roman" w:cs="Times New Roman"/>
          <w:sz w:val="26"/>
          <w:szCs w:val="26"/>
          <w:lang w:val="en-GB"/>
        </w:rPr>
        <w:t xml:space="preserve">, </w:t>
      </w:r>
      <w:r w:rsidR="00504EB1" w:rsidRPr="000D2833">
        <w:rPr>
          <w:rFonts w:ascii="Times New Roman" w:hAnsi="Times New Roman" w:cs="Times New Roman"/>
          <w:sz w:val="26"/>
          <w:szCs w:val="26"/>
          <w:lang w:val="en-GB"/>
        </w:rPr>
        <w:t>2024</w:t>
      </w:r>
      <w:r w:rsidR="00504EB1" w:rsidRPr="000D2833">
        <w:rPr>
          <w:rFonts w:ascii="Times New Roman" w:hAnsi="Times New Roman" w:cs="Times New Roman"/>
          <w:sz w:val="26"/>
          <w:szCs w:val="26"/>
          <w:lang w:val="en-GB"/>
        </w:rPr>
        <w:tab/>
      </w:r>
      <w:r w:rsidR="00504EB1" w:rsidRPr="000D2833">
        <w:rPr>
          <w:rFonts w:ascii="Times New Roman" w:hAnsi="Times New Roman" w:cs="Times New Roman"/>
          <w:sz w:val="26"/>
          <w:szCs w:val="26"/>
          <w:lang w:val="en-GB"/>
        </w:rPr>
        <w:tab/>
      </w:r>
      <w:r w:rsidR="00504EB1" w:rsidRPr="000D2833">
        <w:rPr>
          <w:rFonts w:ascii="Times New Roman" w:hAnsi="Times New Roman" w:cs="Times New Roman"/>
          <w:sz w:val="26"/>
          <w:szCs w:val="26"/>
          <w:lang w:val="en-GB"/>
        </w:rPr>
        <w:tab/>
      </w:r>
      <w:r w:rsidR="00504EB1" w:rsidRPr="000D2833">
        <w:rPr>
          <w:rFonts w:ascii="Times New Roman" w:hAnsi="Times New Roman" w:cs="Times New Roman"/>
          <w:sz w:val="26"/>
          <w:szCs w:val="26"/>
          <w:lang w:val="en-GB"/>
        </w:rPr>
        <w:tab/>
      </w:r>
      <w:r w:rsidR="00504EB1" w:rsidRPr="000D2833">
        <w:rPr>
          <w:rFonts w:ascii="Times New Roman" w:hAnsi="Times New Roman" w:cs="Times New Roman"/>
          <w:sz w:val="26"/>
          <w:szCs w:val="26"/>
          <w:lang w:val="en-GB"/>
        </w:rPr>
        <w:tab/>
      </w:r>
      <w:r w:rsidR="005234D1" w:rsidRPr="000D2833">
        <w:rPr>
          <w:rFonts w:ascii="Times New Roman" w:hAnsi="Times New Roman" w:cs="Times New Roman"/>
          <w:sz w:val="26"/>
          <w:szCs w:val="26"/>
          <w:lang w:val="en-GB"/>
        </w:rPr>
        <w:tab/>
      </w:r>
      <w:r w:rsidR="005234D1" w:rsidRPr="000D2833">
        <w:rPr>
          <w:rFonts w:ascii="Times New Roman" w:hAnsi="Times New Roman" w:cs="Times New Roman"/>
          <w:sz w:val="26"/>
          <w:szCs w:val="26"/>
          <w:lang w:val="en-GB"/>
        </w:rPr>
        <w:tab/>
      </w:r>
      <w:r w:rsidR="005234D1" w:rsidRPr="000D2833">
        <w:rPr>
          <w:rFonts w:ascii="Times New Roman" w:hAnsi="Times New Roman" w:cs="Times New Roman"/>
          <w:sz w:val="26"/>
          <w:szCs w:val="26"/>
          <w:lang w:val="en-GB"/>
        </w:rPr>
        <w:tab/>
      </w:r>
      <w:r w:rsidR="005234D1" w:rsidRPr="000D2833">
        <w:rPr>
          <w:rFonts w:ascii="Times New Roman" w:hAnsi="Times New Roman" w:cs="Times New Roman"/>
          <w:sz w:val="26"/>
          <w:szCs w:val="26"/>
          <w:lang w:val="en-GB"/>
        </w:rPr>
        <w:tab/>
      </w:r>
      <w:r w:rsidR="005234D1" w:rsidRPr="000D2833">
        <w:rPr>
          <w:rFonts w:ascii="Times New Roman" w:hAnsi="Times New Roman" w:cs="Times New Roman"/>
          <w:sz w:val="26"/>
          <w:szCs w:val="26"/>
          <w:lang w:val="en-GB"/>
        </w:rPr>
        <w:tab/>
      </w:r>
      <w:r w:rsidR="00B76965" w:rsidRPr="000D2833">
        <w:rPr>
          <w:rFonts w:ascii="Times New Roman" w:hAnsi="Times New Roman" w:cs="Times New Roman"/>
          <w:sz w:val="26"/>
          <w:szCs w:val="26"/>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7304E" w:rsidRPr="000D2833" w14:paraId="14C77731" w14:textId="77777777" w:rsidTr="00504EB1">
        <w:tc>
          <w:tcPr>
            <w:tcW w:w="4814" w:type="dxa"/>
          </w:tcPr>
          <w:p w14:paraId="29F75E36" w14:textId="77777777" w:rsidR="007F47C0" w:rsidRPr="000D2833" w:rsidRDefault="007F47C0"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40C31056" w14:textId="77777777" w:rsidR="007F47C0" w:rsidRPr="000D2833" w:rsidRDefault="007F47C0"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29EC2DCF" w14:textId="11E607B9" w:rsidR="00504EB1" w:rsidRPr="000D2833" w:rsidRDefault="00F96FCF"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Prime Minister of Ukraine</w:t>
            </w:r>
          </w:p>
          <w:p w14:paraId="29DD79DE" w14:textId="77777777" w:rsidR="00F96FCF" w:rsidRPr="000D2833" w:rsidRDefault="00F96FCF" w:rsidP="00F96FCF">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18E9CCAD" w14:textId="77777777" w:rsidR="00504EB1" w:rsidRPr="000D2833" w:rsidRDefault="00504EB1" w:rsidP="00F96FCF">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57D5F8BE" w14:textId="46E0A9D9" w:rsidR="00504EB1" w:rsidRPr="000D2833" w:rsidRDefault="00F96FCF" w:rsidP="00F96FCF">
            <w:pPr>
              <w:spacing w:after="120"/>
              <w:jc w:val="center"/>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bdr w:val="none" w:sz="0" w:space="0" w:color="auto" w:frame="1"/>
                <w:lang w:val="en-GB" w:eastAsia="uk-UA"/>
              </w:rPr>
              <w:t>DENYS SHMYHAL</w:t>
            </w:r>
          </w:p>
        </w:tc>
        <w:tc>
          <w:tcPr>
            <w:tcW w:w="4815" w:type="dxa"/>
          </w:tcPr>
          <w:p w14:paraId="0ED44E4F" w14:textId="77777777" w:rsidR="007F47C0" w:rsidRPr="000D2833" w:rsidRDefault="007F47C0"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2B3CB5F8" w14:textId="77777777" w:rsidR="007F47C0" w:rsidRPr="000D2833" w:rsidRDefault="007F47C0"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p>
          <w:p w14:paraId="00BB5E1E" w14:textId="01CCDCBB" w:rsidR="00504EB1" w:rsidRPr="000D2833" w:rsidRDefault="00F96FCF" w:rsidP="00504EB1">
            <w:pPr>
              <w:jc w:val="center"/>
              <w:textAlignment w:val="baseline"/>
              <w:rPr>
                <w:rFonts w:ascii="Times New Roman" w:eastAsia="Times New Roman" w:hAnsi="Times New Roman" w:cs="Times New Roman"/>
                <w:b/>
                <w:bCs/>
                <w:sz w:val="26"/>
                <w:szCs w:val="26"/>
                <w:bdr w:val="none" w:sz="0" w:space="0" w:color="auto" w:frame="1"/>
                <w:lang w:val="en-GB" w:eastAsia="uk-UA"/>
              </w:rPr>
            </w:pPr>
            <w:r w:rsidRPr="000D2833">
              <w:rPr>
                <w:rFonts w:ascii="Times New Roman" w:eastAsia="Times New Roman" w:hAnsi="Times New Roman" w:cs="Times New Roman"/>
                <w:b/>
                <w:bCs/>
                <w:sz w:val="26"/>
                <w:szCs w:val="26"/>
                <w:bdr w:val="none" w:sz="0" w:space="0" w:color="auto" w:frame="1"/>
                <w:lang w:val="en-GB" w:eastAsia="uk-UA"/>
              </w:rPr>
              <w:t>Prime Minister of the Czech Republic</w:t>
            </w:r>
          </w:p>
          <w:p w14:paraId="1D0620FC" w14:textId="77777777" w:rsidR="00504EB1" w:rsidRPr="000D2833" w:rsidRDefault="00504EB1" w:rsidP="00F96FCF">
            <w:pPr>
              <w:jc w:val="center"/>
              <w:textAlignment w:val="baseline"/>
              <w:rPr>
                <w:rFonts w:ascii="Times New Roman" w:eastAsia="Times New Roman" w:hAnsi="Times New Roman" w:cs="Times New Roman"/>
                <w:sz w:val="26"/>
                <w:szCs w:val="26"/>
                <w:lang w:val="en-GB" w:eastAsia="uk-UA"/>
              </w:rPr>
            </w:pPr>
          </w:p>
          <w:p w14:paraId="0E25F9D2" w14:textId="77777777" w:rsidR="00F96FCF" w:rsidRPr="000D2833" w:rsidRDefault="00F96FCF" w:rsidP="00F96FCF">
            <w:pPr>
              <w:jc w:val="center"/>
              <w:textAlignment w:val="baseline"/>
              <w:rPr>
                <w:rFonts w:ascii="Times New Roman" w:eastAsia="Times New Roman" w:hAnsi="Times New Roman" w:cs="Times New Roman"/>
                <w:sz w:val="26"/>
                <w:szCs w:val="26"/>
                <w:lang w:val="en-GB" w:eastAsia="uk-UA"/>
              </w:rPr>
            </w:pPr>
          </w:p>
          <w:p w14:paraId="46B47A5F" w14:textId="456BC080" w:rsidR="00504EB1" w:rsidRPr="000D2833" w:rsidRDefault="00F96FCF" w:rsidP="00F96FCF">
            <w:pPr>
              <w:jc w:val="center"/>
              <w:textAlignment w:val="baseline"/>
              <w:rPr>
                <w:rFonts w:ascii="Times New Roman" w:eastAsia="Times New Roman" w:hAnsi="Times New Roman" w:cs="Times New Roman"/>
                <w:sz w:val="26"/>
                <w:szCs w:val="26"/>
                <w:lang w:val="en-GB" w:eastAsia="uk-UA"/>
              </w:rPr>
            </w:pPr>
            <w:r w:rsidRPr="000D2833">
              <w:rPr>
                <w:rFonts w:ascii="Times New Roman" w:eastAsia="Times New Roman" w:hAnsi="Times New Roman" w:cs="Times New Roman"/>
                <w:b/>
                <w:bCs/>
                <w:sz w:val="26"/>
                <w:szCs w:val="26"/>
                <w:bdr w:val="none" w:sz="0" w:space="0" w:color="auto" w:frame="1"/>
                <w:lang w:val="en-GB" w:eastAsia="uk-UA"/>
              </w:rPr>
              <w:t>PETR FIALA</w:t>
            </w:r>
          </w:p>
        </w:tc>
      </w:tr>
    </w:tbl>
    <w:p w14:paraId="553AACE0" w14:textId="77777777" w:rsidR="00742150" w:rsidRPr="000D2833" w:rsidRDefault="00742150" w:rsidP="008215EE">
      <w:pPr>
        <w:jc w:val="right"/>
        <w:rPr>
          <w:rFonts w:ascii="Times New Roman" w:hAnsi="Times New Roman" w:cs="Times New Roman"/>
          <w:sz w:val="26"/>
          <w:szCs w:val="26"/>
          <w:lang w:val="en-GB"/>
        </w:rPr>
      </w:pPr>
    </w:p>
    <w:sectPr w:rsidR="00742150" w:rsidRPr="000D2833" w:rsidSect="008F49CC">
      <w:headerReference w:type="default" r:id="rId8"/>
      <w:pgSz w:w="11906" w:h="16838"/>
      <w:pgMar w:top="426"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2CF7" w14:textId="77777777" w:rsidR="00D44FE9" w:rsidRDefault="00D44FE9" w:rsidP="00851C8C">
      <w:pPr>
        <w:spacing w:after="0" w:line="240" w:lineRule="auto"/>
      </w:pPr>
      <w:r>
        <w:separator/>
      </w:r>
    </w:p>
  </w:endnote>
  <w:endnote w:type="continuationSeparator" w:id="0">
    <w:p w14:paraId="3196DCAA" w14:textId="77777777" w:rsidR="00D44FE9" w:rsidRDefault="00D44FE9" w:rsidP="0085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CB529" w14:textId="77777777" w:rsidR="00D44FE9" w:rsidRDefault="00D44FE9" w:rsidP="00851C8C">
      <w:pPr>
        <w:spacing w:after="0" w:line="240" w:lineRule="auto"/>
      </w:pPr>
      <w:r>
        <w:separator/>
      </w:r>
    </w:p>
  </w:footnote>
  <w:footnote w:type="continuationSeparator" w:id="0">
    <w:p w14:paraId="29CD00A4" w14:textId="77777777" w:rsidR="00D44FE9" w:rsidRDefault="00D44FE9" w:rsidP="0085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8180"/>
      <w:docPartObj>
        <w:docPartGallery w:val="Page Numbers (Top of Page)"/>
        <w:docPartUnique/>
      </w:docPartObj>
    </w:sdtPr>
    <w:sdtEndPr/>
    <w:sdtContent>
      <w:p w14:paraId="06818722" w14:textId="153262D5" w:rsidR="00851C8C" w:rsidRDefault="00851C8C">
        <w:pPr>
          <w:pStyle w:val="Header"/>
          <w:jc w:val="center"/>
        </w:pPr>
        <w:r>
          <w:fldChar w:fldCharType="begin"/>
        </w:r>
        <w:r>
          <w:instrText>PAGE   \* MERGEFORMAT</w:instrText>
        </w:r>
        <w:r>
          <w:fldChar w:fldCharType="separate"/>
        </w:r>
        <w:r w:rsidR="00D2121A">
          <w:rPr>
            <w:noProof/>
          </w:rPr>
          <w:t>4</w:t>
        </w:r>
        <w:r>
          <w:fldChar w:fldCharType="end"/>
        </w:r>
      </w:p>
    </w:sdtContent>
  </w:sdt>
  <w:p w14:paraId="3229D4E1" w14:textId="77777777" w:rsidR="00851C8C" w:rsidRDefault="0085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A2D"/>
    <w:multiLevelType w:val="hybridMultilevel"/>
    <w:tmpl w:val="B4629274"/>
    <w:lvl w:ilvl="0" w:tplc="673CD37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1725C8"/>
    <w:multiLevelType w:val="hybridMultilevel"/>
    <w:tmpl w:val="44AA962E"/>
    <w:lvl w:ilvl="0" w:tplc="6CBABA44">
      <w:start w:val="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0C56B8"/>
    <w:multiLevelType w:val="hybridMultilevel"/>
    <w:tmpl w:val="E938C1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B61EF3"/>
    <w:multiLevelType w:val="multilevel"/>
    <w:tmpl w:val="2F4E0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F498F"/>
    <w:multiLevelType w:val="hybridMultilevel"/>
    <w:tmpl w:val="0E867B28"/>
    <w:lvl w:ilvl="0" w:tplc="AEDA7078">
      <w:start w:val="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26679F4"/>
    <w:multiLevelType w:val="hybridMultilevel"/>
    <w:tmpl w:val="E938C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CC4129"/>
    <w:multiLevelType w:val="hybridMultilevel"/>
    <w:tmpl w:val="075E07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BDD6534"/>
    <w:multiLevelType w:val="hybridMultilevel"/>
    <w:tmpl w:val="4ECA2AD0"/>
    <w:lvl w:ilvl="0" w:tplc="B9AED4F0">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163082250">
    <w:abstractNumId w:val="0"/>
  </w:num>
  <w:num w:numId="2" w16cid:durableId="1310092134">
    <w:abstractNumId w:val="2"/>
  </w:num>
  <w:num w:numId="3" w16cid:durableId="1675456795">
    <w:abstractNumId w:val="5"/>
  </w:num>
  <w:num w:numId="4" w16cid:durableId="219678696">
    <w:abstractNumId w:val="3"/>
  </w:num>
  <w:num w:numId="5" w16cid:durableId="331301657">
    <w:abstractNumId w:val="4"/>
  </w:num>
  <w:num w:numId="6" w16cid:durableId="1157725010">
    <w:abstractNumId w:val="1"/>
  </w:num>
  <w:num w:numId="7" w16cid:durableId="1950316588">
    <w:abstractNumId w:val="7"/>
  </w:num>
  <w:num w:numId="8" w16cid:durableId="1289580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03"/>
    <w:rsid w:val="0000022F"/>
    <w:rsid w:val="00012EC3"/>
    <w:rsid w:val="0001674A"/>
    <w:rsid w:val="000202F1"/>
    <w:rsid w:val="00021049"/>
    <w:rsid w:val="00023A5E"/>
    <w:rsid w:val="00034E61"/>
    <w:rsid w:val="0006522C"/>
    <w:rsid w:val="00067A0B"/>
    <w:rsid w:val="00074B95"/>
    <w:rsid w:val="00075CD3"/>
    <w:rsid w:val="00085325"/>
    <w:rsid w:val="00085A8E"/>
    <w:rsid w:val="000871B8"/>
    <w:rsid w:val="000943BC"/>
    <w:rsid w:val="000C0FDB"/>
    <w:rsid w:val="000D2833"/>
    <w:rsid w:val="000D6628"/>
    <w:rsid w:val="000D70CC"/>
    <w:rsid w:val="000D7C71"/>
    <w:rsid w:val="000F12A1"/>
    <w:rsid w:val="001206C9"/>
    <w:rsid w:val="001302AA"/>
    <w:rsid w:val="00147EE9"/>
    <w:rsid w:val="00165A32"/>
    <w:rsid w:val="001703D9"/>
    <w:rsid w:val="00174397"/>
    <w:rsid w:val="0018008A"/>
    <w:rsid w:val="00181295"/>
    <w:rsid w:val="001A0E3F"/>
    <w:rsid w:val="001A1259"/>
    <w:rsid w:val="001A4243"/>
    <w:rsid w:val="001B7DE9"/>
    <w:rsid w:val="001E381D"/>
    <w:rsid w:val="001E69B8"/>
    <w:rsid w:val="0020105D"/>
    <w:rsid w:val="00203B21"/>
    <w:rsid w:val="002245F5"/>
    <w:rsid w:val="002451B6"/>
    <w:rsid w:val="00247E1E"/>
    <w:rsid w:val="0028336C"/>
    <w:rsid w:val="00292773"/>
    <w:rsid w:val="002A06F2"/>
    <w:rsid w:val="002A1709"/>
    <w:rsid w:val="002A5548"/>
    <w:rsid w:val="002B619B"/>
    <w:rsid w:val="002C0C43"/>
    <w:rsid w:val="002C51EB"/>
    <w:rsid w:val="002C5F92"/>
    <w:rsid w:val="002D24A0"/>
    <w:rsid w:val="002D77D3"/>
    <w:rsid w:val="00306DE7"/>
    <w:rsid w:val="003278A9"/>
    <w:rsid w:val="00334A1C"/>
    <w:rsid w:val="00354005"/>
    <w:rsid w:val="003623F5"/>
    <w:rsid w:val="00386A58"/>
    <w:rsid w:val="00395027"/>
    <w:rsid w:val="003A53A6"/>
    <w:rsid w:val="003C5F57"/>
    <w:rsid w:val="003F210F"/>
    <w:rsid w:val="00406113"/>
    <w:rsid w:val="004160E2"/>
    <w:rsid w:val="00425994"/>
    <w:rsid w:val="00426A70"/>
    <w:rsid w:val="00427D5D"/>
    <w:rsid w:val="0044648E"/>
    <w:rsid w:val="00455EE2"/>
    <w:rsid w:val="00463C9F"/>
    <w:rsid w:val="00471C53"/>
    <w:rsid w:val="00472617"/>
    <w:rsid w:val="00494A49"/>
    <w:rsid w:val="004958C0"/>
    <w:rsid w:val="004A4EFA"/>
    <w:rsid w:val="004B1083"/>
    <w:rsid w:val="004B2841"/>
    <w:rsid w:val="004B71F3"/>
    <w:rsid w:val="004C29B0"/>
    <w:rsid w:val="004D243C"/>
    <w:rsid w:val="004E4D36"/>
    <w:rsid w:val="004E4EFE"/>
    <w:rsid w:val="004F45D2"/>
    <w:rsid w:val="004F6826"/>
    <w:rsid w:val="0050142C"/>
    <w:rsid w:val="005025BF"/>
    <w:rsid w:val="00503F81"/>
    <w:rsid w:val="00504EB1"/>
    <w:rsid w:val="005234D1"/>
    <w:rsid w:val="00534967"/>
    <w:rsid w:val="00535D74"/>
    <w:rsid w:val="005378A1"/>
    <w:rsid w:val="00584D4A"/>
    <w:rsid w:val="005859B2"/>
    <w:rsid w:val="005A494B"/>
    <w:rsid w:val="005A5D6F"/>
    <w:rsid w:val="005D0E5D"/>
    <w:rsid w:val="005E06BF"/>
    <w:rsid w:val="005E235A"/>
    <w:rsid w:val="005E4EB5"/>
    <w:rsid w:val="005E668B"/>
    <w:rsid w:val="005F3FF0"/>
    <w:rsid w:val="00605C8D"/>
    <w:rsid w:val="00606991"/>
    <w:rsid w:val="006328C6"/>
    <w:rsid w:val="00632972"/>
    <w:rsid w:val="006364D9"/>
    <w:rsid w:val="00640BD7"/>
    <w:rsid w:val="006444E0"/>
    <w:rsid w:val="00644A74"/>
    <w:rsid w:val="006542A0"/>
    <w:rsid w:val="0068011D"/>
    <w:rsid w:val="00681F0D"/>
    <w:rsid w:val="00682FF5"/>
    <w:rsid w:val="00687C0E"/>
    <w:rsid w:val="006E14AE"/>
    <w:rsid w:val="006E7BEF"/>
    <w:rsid w:val="006F3C98"/>
    <w:rsid w:val="006F453C"/>
    <w:rsid w:val="006F49B9"/>
    <w:rsid w:val="0071189E"/>
    <w:rsid w:val="0071252E"/>
    <w:rsid w:val="00742150"/>
    <w:rsid w:val="00753902"/>
    <w:rsid w:val="0076375D"/>
    <w:rsid w:val="00766003"/>
    <w:rsid w:val="00781239"/>
    <w:rsid w:val="0078522C"/>
    <w:rsid w:val="007B0F84"/>
    <w:rsid w:val="007B78DA"/>
    <w:rsid w:val="007C2ACA"/>
    <w:rsid w:val="007C5B0C"/>
    <w:rsid w:val="007E7046"/>
    <w:rsid w:val="007F1F9D"/>
    <w:rsid w:val="007F241B"/>
    <w:rsid w:val="007F47C0"/>
    <w:rsid w:val="00811AED"/>
    <w:rsid w:val="008215EE"/>
    <w:rsid w:val="008235F5"/>
    <w:rsid w:val="00831720"/>
    <w:rsid w:val="00837110"/>
    <w:rsid w:val="008427E8"/>
    <w:rsid w:val="00843A10"/>
    <w:rsid w:val="00851C35"/>
    <w:rsid w:val="00851C8C"/>
    <w:rsid w:val="008571CF"/>
    <w:rsid w:val="00860073"/>
    <w:rsid w:val="008655BE"/>
    <w:rsid w:val="008769BB"/>
    <w:rsid w:val="00893642"/>
    <w:rsid w:val="008A6FDD"/>
    <w:rsid w:val="008B39F3"/>
    <w:rsid w:val="008B5E14"/>
    <w:rsid w:val="008B7898"/>
    <w:rsid w:val="008C0A80"/>
    <w:rsid w:val="008C7DD8"/>
    <w:rsid w:val="008D656A"/>
    <w:rsid w:val="008F49CC"/>
    <w:rsid w:val="0090548A"/>
    <w:rsid w:val="009206EF"/>
    <w:rsid w:val="00927030"/>
    <w:rsid w:val="00960BF9"/>
    <w:rsid w:val="00961060"/>
    <w:rsid w:val="00975915"/>
    <w:rsid w:val="009921A7"/>
    <w:rsid w:val="00994D25"/>
    <w:rsid w:val="00997C08"/>
    <w:rsid w:val="009B712B"/>
    <w:rsid w:val="009D1AED"/>
    <w:rsid w:val="009E7BD5"/>
    <w:rsid w:val="009F14FB"/>
    <w:rsid w:val="00A01C33"/>
    <w:rsid w:val="00A13D05"/>
    <w:rsid w:val="00A240F4"/>
    <w:rsid w:val="00A27CD0"/>
    <w:rsid w:val="00A47274"/>
    <w:rsid w:val="00A90573"/>
    <w:rsid w:val="00A93439"/>
    <w:rsid w:val="00A9478F"/>
    <w:rsid w:val="00AD54BC"/>
    <w:rsid w:val="00AD59D6"/>
    <w:rsid w:val="00AE5750"/>
    <w:rsid w:val="00AF4A85"/>
    <w:rsid w:val="00B0644D"/>
    <w:rsid w:val="00B07A61"/>
    <w:rsid w:val="00B22D67"/>
    <w:rsid w:val="00B33A8E"/>
    <w:rsid w:val="00B34AD9"/>
    <w:rsid w:val="00B46128"/>
    <w:rsid w:val="00B524B4"/>
    <w:rsid w:val="00B67260"/>
    <w:rsid w:val="00B76965"/>
    <w:rsid w:val="00B81718"/>
    <w:rsid w:val="00BA2B8B"/>
    <w:rsid w:val="00BA621E"/>
    <w:rsid w:val="00BF17A2"/>
    <w:rsid w:val="00BF54B9"/>
    <w:rsid w:val="00C2777B"/>
    <w:rsid w:val="00C36385"/>
    <w:rsid w:val="00C36DE5"/>
    <w:rsid w:val="00C370AA"/>
    <w:rsid w:val="00C43EBA"/>
    <w:rsid w:val="00C44D68"/>
    <w:rsid w:val="00C4689E"/>
    <w:rsid w:val="00C51C67"/>
    <w:rsid w:val="00C64108"/>
    <w:rsid w:val="00CB363B"/>
    <w:rsid w:val="00CE2D7E"/>
    <w:rsid w:val="00CF0584"/>
    <w:rsid w:val="00D00E27"/>
    <w:rsid w:val="00D0599C"/>
    <w:rsid w:val="00D2121A"/>
    <w:rsid w:val="00D24A22"/>
    <w:rsid w:val="00D377B0"/>
    <w:rsid w:val="00D44FE9"/>
    <w:rsid w:val="00D4734B"/>
    <w:rsid w:val="00D53273"/>
    <w:rsid w:val="00D564C8"/>
    <w:rsid w:val="00D57F94"/>
    <w:rsid w:val="00D6395F"/>
    <w:rsid w:val="00D7304E"/>
    <w:rsid w:val="00D96C7E"/>
    <w:rsid w:val="00DA0FF3"/>
    <w:rsid w:val="00DB6FA8"/>
    <w:rsid w:val="00E1011C"/>
    <w:rsid w:val="00E12E99"/>
    <w:rsid w:val="00E15FE1"/>
    <w:rsid w:val="00E25273"/>
    <w:rsid w:val="00E27189"/>
    <w:rsid w:val="00E57218"/>
    <w:rsid w:val="00E70203"/>
    <w:rsid w:val="00E75D30"/>
    <w:rsid w:val="00E81740"/>
    <w:rsid w:val="00E81F77"/>
    <w:rsid w:val="00E82CBD"/>
    <w:rsid w:val="00E85E79"/>
    <w:rsid w:val="00E900F7"/>
    <w:rsid w:val="00E92700"/>
    <w:rsid w:val="00E93251"/>
    <w:rsid w:val="00EB6B41"/>
    <w:rsid w:val="00EB7BB3"/>
    <w:rsid w:val="00EF03D2"/>
    <w:rsid w:val="00F05750"/>
    <w:rsid w:val="00F13C5B"/>
    <w:rsid w:val="00F20B06"/>
    <w:rsid w:val="00F23A46"/>
    <w:rsid w:val="00F23D22"/>
    <w:rsid w:val="00F42CB2"/>
    <w:rsid w:val="00F5777E"/>
    <w:rsid w:val="00F60393"/>
    <w:rsid w:val="00F60A28"/>
    <w:rsid w:val="00F63B8E"/>
    <w:rsid w:val="00F66329"/>
    <w:rsid w:val="00F6754E"/>
    <w:rsid w:val="00F70794"/>
    <w:rsid w:val="00F81F80"/>
    <w:rsid w:val="00F82BBC"/>
    <w:rsid w:val="00F83177"/>
    <w:rsid w:val="00F96FCF"/>
    <w:rsid w:val="00FA5F96"/>
    <w:rsid w:val="00FB6FD8"/>
    <w:rsid w:val="00FC15A6"/>
    <w:rsid w:val="00FD4622"/>
    <w:rsid w:val="00FE07E3"/>
    <w:rsid w:val="00FF4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1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003"/>
    <w:rPr>
      <w:color w:val="0000FF"/>
      <w:u w:val="single"/>
    </w:rPr>
  </w:style>
  <w:style w:type="paragraph" w:styleId="NormalWeb">
    <w:name w:val="Normal (Web)"/>
    <w:basedOn w:val="Normal"/>
    <w:uiPriority w:val="99"/>
    <w:semiHidden/>
    <w:unhideWhenUsed/>
    <w:rsid w:val="00766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766003"/>
    <w:rPr>
      <w:b/>
      <w:bCs/>
    </w:rPr>
  </w:style>
  <w:style w:type="paragraph" w:styleId="Header">
    <w:name w:val="header"/>
    <w:basedOn w:val="Normal"/>
    <w:link w:val="HeaderChar"/>
    <w:uiPriority w:val="99"/>
    <w:unhideWhenUsed/>
    <w:rsid w:val="00851C8C"/>
    <w:pPr>
      <w:tabs>
        <w:tab w:val="center" w:pos="4819"/>
        <w:tab w:val="right" w:pos="9639"/>
      </w:tabs>
      <w:spacing w:after="0" w:line="240" w:lineRule="auto"/>
    </w:pPr>
  </w:style>
  <w:style w:type="character" w:customStyle="1" w:styleId="HeaderChar">
    <w:name w:val="Header Char"/>
    <w:basedOn w:val="DefaultParagraphFont"/>
    <w:link w:val="Header"/>
    <w:uiPriority w:val="99"/>
    <w:rsid w:val="00851C8C"/>
  </w:style>
  <w:style w:type="paragraph" w:styleId="Footer">
    <w:name w:val="footer"/>
    <w:basedOn w:val="Normal"/>
    <w:link w:val="FooterChar"/>
    <w:uiPriority w:val="99"/>
    <w:unhideWhenUsed/>
    <w:rsid w:val="00851C8C"/>
    <w:pPr>
      <w:tabs>
        <w:tab w:val="center" w:pos="4819"/>
        <w:tab w:val="right" w:pos="9639"/>
      </w:tabs>
      <w:spacing w:after="0" w:line="240" w:lineRule="auto"/>
    </w:pPr>
  </w:style>
  <w:style w:type="character" w:customStyle="1" w:styleId="FooterChar">
    <w:name w:val="Footer Char"/>
    <w:basedOn w:val="DefaultParagraphFont"/>
    <w:link w:val="Footer"/>
    <w:uiPriority w:val="99"/>
    <w:rsid w:val="00851C8C"/>
  </w:style>
  <w:style w:type="paragraph" w:styleId="ListParagraph">
    <w:name w:val="List Paragraph"/>
    <w:basedOn w:val="Normal"/>
    <w:uiPriority w:val="34"/>
    <w:qFormat/>
    <w:rsid w:val="00504EB1"/>
    <w:pPr>
      <w:spacing w:after="0" w:line="240" w:lineRule="auto"/>
      <w:ind w:left="720"/>
      <w:contextualSpacing/>
    </w:pPr>
    <w:rPr>
      <w:kern w:val="2"/>
      <w:sz w:val="24"/>
      <w:szCs w:val="24"/>
      <w:lang w:val="sk-SK"/>
      <w14:ligatures w14:val="standardContextual"/>
    </w:rPr>
  </w:style>
  <w:style w:type="table" w:styleId="TableGrid">
    <w:name w:val="Table Grid"/>
    <w:basedOn w:val="TableNormal"/>
    <w:uiPriority w:val="39"/>
    <w:rsid w:val="0050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C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0142C"/>
    <w:pPr>
      <w:spacing w:after="0" w:line="240" w:lineRule="auto"/>
    </w:pPr>
  </w:style>
  <w:style w:type="paragraph" w:styleId="BalloonText">
    <w:name w:val="Balloon Text"/>
    <w:basedOn w:val="Normal"/>
    <w:link w:val="BalloonTextChar"/>
    <w:uiPriority w:val="99"/>
    <w:semiHidden/>
    <w:unhideWhenUsed/>
    <w:rsid w:val="005A4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4B"/>
    <w:rPr>
      <w:rFonts w:ascii="Segoe UI" w:hAnsi="Segoe UI" w:cs="Segoe UI"/>
      <w:sz w:val="18"/>
      <w:szCs w:val="18"/>
    </w:rPr>
  </w:style>
  <w:style w:type="character" w:styleId="CommentReference">
    <w:name w:val="annotation reference"/>
    <w:basedOn w:val="DefaultParagraphFont"/>
    <w:uiPriority w:val="99"/>
    <w:semiHidden/>
    <w:unhideWhenUsed/>
    <w:rsid w:val="00021049"/>
    <w:rPr>
      <w:sz w:val="16"/>
      <w:szCs w:val="16"/>
    </w:rPr>
  </w:style>
  <w:style w:type="paragraph" w:styleId="CommentText">
    <w:name w:val="annotation text"/>
    <w:basedOn w:val="Normal"/>
    <w:link w:val="CommentTextChar"/>
    <w:uiPriority w:val="99"/>
    <w:semiHidden/>
    <w:unhideWhenUsed/>
    <w:rsid w:val="00021049"/>
    <w:pPr>
      <w:spacing w:line="240" w:lineRule="auto"/>
    </w:pPr>
    <w:rPr>
      <w:sz w:val="20"/>
      <w:szCs w:val="20"/>
    </w:rPr>
  </w:style>
  <w:style w:type="character" w:customStyle="1" w:styleId="CommentTextChar">
    <w:name w:val="Comment Text Char"/>
    <w:basedOn w:val="DefaultParagraphFont"/>
    <w:link w:val="CommentText"/>
    <w:uiPriority w:val="99"/>
    <w:semiHidden/>
    <w:rsid w:val="00021049"/>
    <w:rPr>
      <w:sz w:val="20"/>
      <w:szCs w:val="20"/>
    </w:rPr>
  </w:style>
  <w:style w:type="paragraph" w:styleId="CommentSubject">
    <w:name w:val="annotation subject"/>
    <w:basedOn w:val="CommentText"/>
    <w:next w:val="CommentText"/>
    <w:link w:val="CommentSubjectChar"/>
    <w:uiPriority w:val="99"/>
    <w:semiHidden/>
    <w:unhideWhenUsed/>
    <w:rsid w:val="00021049"/>
    <w:rPr>
      <w:b/>
      <w:bCs/>
    </w:rPr>
  </w:style>
  <w:style w:type="character" w:customStyle="1" w:styleId="CommentSubjectChar">
    <w:name w:val="Comment Subject Char"/>
    <w:basedOn w:val="CommentTextChar"/>
    <w:link w:val="CommentSubject"/>
    <w:uiPriority w:val="99"/>
    <w:semiHidden/>
    <w:rsid w:val="00021049"/>
    <w:rPr>
      <w:b/>
      <w:bCs/>
      <w:sz w:val="20"/>
      <w:szCs w:val="20"/>
    </w:rPr>
  </w:style>
  <w:style w:type="paragraph" w:styleId="FootnoteText">
    <w:name w:val="footnote text"/>
    <w:basedOn w:val="Normal"/>
    <w:link w:val="FootnoteTextChar"/>
    <w:uiPriority w:val="99"/>
    <w:semiHidden/>
    <w:unhideWhenUsed/>
    <w:rsid w:val="00E27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189"/>
    <w:rPr>
      <w:sz w:val="20"/>
      <w:szCs w:val="20"/>
    </w:rPr>
  </w:style>
  <w:style w:type="character" w:styleId="FootnoteReference">
    <w:name w:val="footnote reference"/>
    <w:basedOn w:val="DefaultParagraphFont"/>
    <w:uiPriority w:val="99"/>
    <w:semiHidden/>
    <w:unhideWhenUsed/>
    <w:rsid w:val="00E27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30084">
      <w:bodyDiv w:val="1"/>
      <w:marLeft w:val="0"/>
      <w:marRight w:val="0"/>
      <w:marTop w:val="0"/>
      <w:marBottom w:val="0"/>
      <w:divBdr>
        <w:top w:val="none" w:sz="0" w:space="0" w:color="auto"/>
        <w:left w:val="none" w:sz="0" w:space="0" w:color="auto"/>
        <w:bottom w:val="none" w:sz="0" w:space="0" w:color="auto"/>
        <w:right w:val="none" w:sz="0" w:space="0" w:color="auto"/>
      </w:divBdr>
    </w:div>
    <w:div w:id="224726411">
      <w:bodyDiv w:val="1"/>
      <w:marLeft w:val="0"/>
      <w:marRight w:val="0"/>
      <w:marTop w:val="0"/>
      <w:marBottom w:val="0"/>
      <w:divBdr>
        <w:top w:val="none" w:sz="0" w:space="0" w:color="auto"/>
        <w:left w:val="none" w:sz="0" w:space="0" w:color="auto"/>
        <w:bottom w:val="none" w:sz="0" w:space="0" w:color="auto"/>
        <w:right w:val="none" w:sz="0" w:space="0" w:color="auto"/>
      </w:divBdr>
    </w:div>
    <w:div w:id="276447772">
      <w:bodyDiv w:val="1"/>
      <w:marLeft w:val="0"/>
      <w:marRight w:val="0"/>
      <w:marTop w:val="0"/>
      <w:marBottom w:val="0"/>
      <w:divBdr>
        <w:top w:val="none" w:sz="0" w:space="0" w:color="auto"/>
        <w:left w:val="none" w:sz="0" w:space="0" w:color="auto"/>
        <w:bottom w:val="none" w:sz="0" w:space="0" w:color="auto"/>
        <w:right w:val="none" w:sz="0" w:space="0" w:color="auto"/>
      </w:divBdr>
    </w:div>
    <w:div w:id="1591888675">
      <w:bodyDiv w:val="1"/>
      <w:marLeft w:val="0"/>
      <w:marRight w:val="0"/>
      <w:marTop w:val="0"/>
      <w:marBottom w:val="0"/>
      <w:divBdr>
        <w:top w:val="none" w:sz="0" w:space="0" w:color="auto"/>
        <w:left w:val="none" w:sz="0" w:space="0" w:color="auto"/>
        <w:bottom w:val="none" w:sz="0" w:space="0" w:color="auto"/>
        <w:right w:val="none" w:sz="0" w:space="0" w:color="auto"/>
      </w:divBdr>
      <w:divsChild>
        <w:div w:id="878712022">
          <w:marLeft w:val="0"/>
          <w:marRight w:val="0"/>
          <w:marTop w:val="0"/>
          <w:marBottom w:val="0"/>
          <w:divBdr>
            <w:top w:val="none" w:sz="0" w:space="0" w:color="auto"/>
            <w:left w:val="none" w:sz="0" w:space="0" w:color="auto"/>
            <w:bottom w:val="none" w:sz="0" w:space="0" w:color="auto"/>
            <w:right w:val="none" w:sz="0" w:space="0" w:color="auto"/>
          </w:divBdr>
          <w:divsChild>
            <w:div w:id="605961795">
              <w:marLeft w:val="-225"/>
              <w:marRight w:val="-225"/>
              <w:marTop w:val="0"/>
              <w:marBottom w:val="0"/>
              <w:divBdr>
                <w:top w:val="none" w:sz="0" w:space="0" w:color="auto"/>
                <w:left w:val="none" w:sz="0" w:space="0" w:color="auto"/>
                <w:bottom w:val="none" w:sz="0" w:space="0" w:color="auto"/>
                <w:right w:val="none" w:sz="0" w:space="0" w:color="auto"/>
              </w:divBdr>
              <w:divsChild>
                <w:div w:id="1261791507">
                  <w:marLeft w:val="0"/>
                  <w:marRight w:val="0"/>
                  <w:marTop w:val="0"/>
                  <w:marBottom w:val="0"/>
                  <w:divBdr>
                    <w:top w:val="none" w:sz="0" w:space="0" w:color="auto"/>
                    <w:left w:val="none" w:sz="0" w:space="0" w:color="auto"/>
                    <w:bottom w:val="none" w:sz="0" w:space="0" w:color="auto"/>
                    <w:right w:val="none" w:sz="0" w:space="0" w:color="auto"/>
                  </w:divBdr>
                  <w:divsChild>
                    <w:div w:id="350648121">
                      <w:marLeft w:val="0"/>
                      <w:marRight w:val="0"/>
                      <w:marTop w:val="0"/>
                      <w:marBottom w:val="0"/>
                      <w:divBdr>
                        <w:top w:val="none" w:sz="0" w:space="0" w:color="auto"/>
                        <w:left w:val="none" w:sz="0" w:space="0" w:color="auto"/>
                        <w:bottom w:val="none" w:sz="0" w:space="0" w:color="auto"/>
                        <w:right w:val="none" w:sz="0" w:space="0" w:color="auto"/>
                      </w:divBdr>
                      <w:divsChild>
                        <w:div w:id="1355616791">
                          <w:marLeft w:val="0"/>
                          <w:marRight w:val="0"/>
                          <w:marTop w:val="0"/>
                          <w:marBottom w:val="0"/>
                          <w:divBdr>
                            <w:top w:val="none" w:sz="0" w:space="0" w:color="auto"/>
                            <w:left w:val="none" w:sz="0" w:space="0" w:color="auto"/>
                            <w:bottom w:val="none" w:sz="0" w:space="0" w:color="auto"/>
                            <w:right w:val="none" w:sz="0" w:space="0" w:color="auto"/>
                          </w:divBdr>
                          <w:divsChild>
                            <w:div w:id="1598095796">
                              <w:marLeft w:val="0"/>
                              <w:marRight w:val="0"/>
                              <w:marTop w:val="0"/>
                              <w:marBottom w:val="0"/>
                              <w:divBdr>
                                <w:top w:val="none" w:sz="0" w:space="0" w:color="auto"/>
                                <w:left w:val="none" w:sz="0" w:space="0" w:color="auto"/>
                                <w:bottom w:val="none" w:sz="0" w:space="0" w:color="auto"/>
                                <w:right w:val="none" w:sz="0" w:space="0" w:color="auto"/>
                              </w:divBdr>
                              <w:divsChild>
                                <w:div w:id="52352145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0154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3336">
          <w:marLeft w:val="-225"/>
          <w:marRight w:val="-225"/>
          <w:marTop w:val="0"/>
          <w:marBottom w:val="0"/>
          <w:divBdr>
            <w:top w:val="none" w:sz="0" w:space="0" w:color="auto"/>
            <w:left w:val="none" w:sz="0" w:space="0" w:color="auto"/>
            <w:bottom w:val="none" w:sz="0" w:space="0" w:color="auto"/>
            <w:right w:val="none" w:sz="0" w:space="0" w:color="auto"/>
          </w:divBdr>
          <w:divsChild>
            <w:div w:id="1086343719">
              <w:marLeft w:val="0"/>
              <w:marRight w:val="0"/>
              <w:marTop w:val="0"/>
              <w:marBottom w:val="0"/>
              <w:divBdr>
                <w:top w:val="none" w:sz="0" w:space="0" w:color="auto"/>
                <w:left w:val="none" w:sz="0" w:space="0" w:color="auto"/>
                <w:bottom w:val="none" w:sz="0" w:space="0" w:color="auto"/>
                <w:right w:val="none" w:sz="0" w:space="0" w:color="auto"/>
              </w:divBdr>
              <w:divsChild>
                <w:div w:id="1489007749">
                  <w:marLeft w:val="0"/>
                  <w:marRight w:val="0"/>
                  <w:marTop w:val="0"/>
                  <w:marBottom w:val="225"/>
                  <w:divBdr>
                    <w:top w:val="none" w:sz="0" w:space="0" w:color="auto"/>
                    <w:left w:val="none" w:sz="0" w:space="0" w:color="auto"/>
                    <w:bottom w:val="none" w:sz="0" w:space="0" w:color="auto"/>
                    <w:right w:val="none" w:sz="0" w:space="0" w:color="auto"/>
                  </w:divBdr>
                  <w:divsChild>
                    <w:div w:id="181822233">
                      <w:marLeft w:val="0"/>
                      <w:marRight w:val="0"/>
                      <w:marTop w:val="0"/>
                      <w:marBottom w:val="225"/>
                      <w:divBdr>
                        <w:top w:val="none" w:sz="0" w:space="0" w:color="auto"/>
                        <w:left w:val="none" w:sz="0" w:space="0" w:color="auto"/>
                        <w:bottom w:val="none" w:sz="0" w:space="0" w:color="auto"/>
                        <w:right w:val="none" w:sz="0" w:space="0" w:color="auto"/>
                      </w:divBdr>
                    </w:div>
                    <w:div w:id="1533688241">
                      <w:marLeft w:val="0"/>
                      <w:marRight w:val="0"/>
                      <w:marTop w:val="225"/>
                      <w:marBottom w:val="300"/>
                      <w:divBdr>
                        <w:top w:val="none" w:sz="0" w:space="0" w:color="auto"/>
                        <w:left w:val="none" w:sz="0" w:space="0" w:color="auto"/>
                        <w:bottom w:val="none" w:sz="0" w:space="0" w:color="auto"/>
                        <w:right w:val="none" w:sz="0" w:space="0" w:color="auto"/>
                      </w:divBdr>
                    </w:div>
                    <w:div w:id="15373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0628">
      <w:bodyDiv w:val="1"/>
      <w:marLeft w:val="0"/>
      <w:marRight w:val="0"/>
      <w:marTop w:val="0"/>
      <w:marBottom w:val="0"/>
      <w:divBdr>
        <w:top w:val="none" w:sz="0" w:space="0" w:color="auto"/>
        <w:left w:val="none" w:sz="0" w:space="0" w:color="auto"/>
        <w:bottom w:val="none" w:sz="0" w:space="0" w:color="auto"/>
        <w:right w:val="none" w:sz="0" w:space="0" w:color="auto"/>
      </w:divBdr>
    </w:div>
    <w:div w:id="1770202786">
      <w:bodyDiv w:val="1"/>
      <w:marLeft w:val="0"/>
      <w:marRight w:val="0"/>
      <w:marTop w:val="0"/>
      <w:marBottom w:val="0"/>
      <w:divBdr>
        <w:top w:val="none" w:sz="0" w:space="0" w:color="auto"/>
        <w:left w:val="none" w:sz="0" w:space="0" w:color="auto"/>
        <w:bottom w:val="none" w:sz="0" w:space="0" w:color="auto"/>
        <w:right w:val="none" w:sz="0" w:space="0" w:color="auto"/>
      </w:divBdr>
    </w:div>
    <w:div w:id="17981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2D53-E505-4C90-AFB3-7E5C9723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7111</Words>
  <Characters>4054</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2024-07-11T11:54:00Z</dcterms:created>
  <dcterms:modified xsi:type="dcterms:W3CDTF">2024-07-16T17:08:00Z</dcterms:modified>
</cp:coreProperties>
</file>