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A70" w:rsidRPr="0013655B" w:rsidRDefault="00F32A70" w:rsidP="00F32A70">
      <w:pPr>
        <w:spacing w:after="120"/>
        <w:ind w:left="-284"/>
        <w:jc w:val="center"/>
        <w:outlineLvl w:val="2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 xml:space="preserve">ОБҐРУНТУВАННЯ </w:t>
      </w:r>
    </w:p>
    <w:p w:rsidR="00F32A70" w:rsidRPr="0013655B" w:rsidRDefault="00F32A70" w:rsidP="00F32A70">
      <w:pPr>
        <w:jc w:val="center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щодо закупівлі товарів, робіт та послуг</w:t>
      </w:r>
    </w:p>
    <w:p w:rsidR="00F32A70" w:rsidRPr="0013655B" w:rsidRDefault="00F32A70" w:rsidP="00F32A70">
      <w:pPr>
        <w:ind w:firstLine="567"/>
        <w:jc w:val="center"/>
        <w:rPr>
          <w:b/>
          <w:sz w:val="24"/>
          <w:szCs w:val="24"/>
        </w:rPr>
      </w:pPr>
    </w:p>
    <w:p w:rsidR="00F32A70" w:rsidRPr="0013655B" w:rsidRDefault="00980BE9" w:rsidP="00F32A70">
      <w:pPr>
        <w:jc w:val="center"/>
        <w:rPr>
          <w:b/>
          <w:bCs/>
          <w:sz w:val="24"/>
          <w:szCs w:val="24"/>
        </w:rPr>
      </w:pPr>
      <w:r w:rsidRPr="00980BE9">
        <w:rPr>
          <w:b/>
          <w:bCs/>
          <w:sz w:val="24"/>
          <w:szCs w:val="24"/>
        </w:rPr>
        <w:t>Двері та вікно з монтажем (придбання дверних та віконних блоків)</w:t>
      </w:r>
    </w:p>
    <w:p w:rsidR="00F32A70" w:rsidRPr="0013655B" w:rsidRDefault="00F32A70" w:rsidP="00F32A70">
      <w:pPr>
        <w:jc w:val="center"/>
        <w:rPr>
          <w:sz w:val="24"/>
          <w:szCs w:val="24"/>
        </w:rPr>
      </w:pPr>
    </w:p>
    <w:p w:rsidR="00F32A70" w:rsidRDefault="00F32A70" w:rsidP="00F32A70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(</w:t>
      </w:r>
      <w:r w:rsidRPr="0013655B">
        <w:rPr>
          <w:b/>
          <w:sz w:val="24"/>
          <w:szCs w:val="24"/>
        </w:rPr>
        <w:t>згідно з</w:t>
      </w:r>
      <w:r>
        <w:rPr>
          <w:b/>
          <w:sz w:val="24"/>
          <w:szCs w:val="24"/>
        </w:rPr>
        <w:t xml:space="preserve"> </w:t>
      </w:r>
      <w:r w:rsidRPr="0013655B">
        <w:rPr>
          <w:b/>
          <w:sz w:val="24"/>
          <w:szCs w:val="24"/>
        </w:rPr>
        <w:t xml:space="preserve">ДК 021:2015 код </w:t>
      </w:r>
      <w:r w:rsidRPr="00F32A70">
        <w:rPr>
          <w:b/>
          <w:sz w:val="24"/>
          <w:szCs w:val="24"/>
        </w:rPr>
        <w:t>44220000-8 Столярні вироби</w:t>
      </w:r>
      <w:r>
        <w:rPr>
          <w:b/>
          <w:sz w:val="24"/>
          <w:szCs w:val="24"/>
        </w:rPr>
        <w:t>)</w:t>
      </w:r>
    </w:p>
    <w:p w:rsidR="00F32A70" w:rsidRDefault="00F32A70" w:rsidP="00F32A70">
      <w:pPr>
        <w:jc w:val="center"/>
        <w:rPr>
          <w:b/>
          <w:bCs/>
          <w:sz w:val="24"/>
          <w:szCs w:val="24"/>
        </w:rPr>
      </w:pPr>
    </w:p>
    <w:p w:rsidR="00F32A70" w:rsidRDefault="00F32A70" w:rsidP="00F32A70">
      <w:pPr>
        <w:jc w:val="both"/>
        <w:rPr>
          <w:sz w:val="24"/>
          <w:szCs w:val="24"/>
        </w:rPr>
      </w:pPr>
      <w:r w:rsidRPr="00F32A70">
        <w:rPr>
          <w:sz w:val="24"/>
          <w:szCs w:val="24"/>
        </w:rPr>
        <w:t xml:space="preserve">Закупівля здійснюється </w:t>
      </w:r>
      <w:r w:rsidR="00AC0FB5">
        <w:rPr>
          <w:sz w:val="24"/>
          <w:szCs w:val="24"/>
        </w:rPr>
        <w:t xml:space="preserve">з метою проведення </w:t>
      </w:r>
      <w:r w:rsidR="00B25801">
        <w:rPr>
          <w:sz w:val="24"/>
          <w:szCs w:val="24"/>
        </w:rPr>
        <w:t xml:space="preserve">поточних </w:t>
      </w:r>
      <w:r w:rsidR="00AC0FB5">
        <w:rPr>
          <w:sz w:val="24"/>
          <w:szCs w:val="24"/>
        </w:rPr>
        <w:t xml:space="preserve">ремонтних робіт </w:t>
      </w:r>
      <w:r w:rsidR="00B25801">
        <w:rPr>
          <w:sz w:val="24"/>
          <w:szCs w:val="24"/>
        </w:rPr>
        <w:t>для належного утримання</w:t>
      </w:r>
      <w:bookmarkStart w:id="0" w:name="_GoBack"/>
      <w:bookmarkEnd w:id="0"/>
      <w:r w:rsidR="00B25801">
        <w:rPr>
          <w:sz w:val="24"/>
          <w:szCs w:val="24"/>
        </w:rPr>
        <w:t xml:space="preserve"> Будинку Уряду України</w:t>
      </w:r>
      <w:r w:rsidRPr="00F32A70">
        <w:rPr>
          <w:sz w:val="24"/>
          <w:szCs w:val="24"/>
        </w:rPr>
        <w:t>.</w:t>
      </w:r>
    </w:p>
    <w:p w:rsidR="00F32A70" w:rsidRDefault="00F32A70" w:rsidP="00F32A70">
      <w:pPr>
        <w:jc w:val="both"/>
        <w:rPr>
          <w:sz w:val="24"/>
          <w:szCs w:val="24"/>
        </w:rPr>
      </w:pPr>
    </w:p>
    <w:p w:rsidR="00F32A70" w:rsidRPr="0013655B" w:rsidRDefault="00F32A70" w:rsidP="00F32A70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Замовник:</w:t>
      </w:r>
      <w:r w:rsidRPr="0013655B">
        <w:rPr>
          <w:bCs/>
          <w:sz w:val="24"/>
          <w:szCs w:val="24"/>
        </w:rPr>
        <w:t xml:space="preserve"> Управління адміністративних будинків Господарсько-фінансового департаменту Секретаріату Кабінету Міністрів України</w:t>
      </w:r>
      <w:r>
        <w:rPr>
          <w:bCs/>
          <w:sz w:val="24"/>
          <w:szCs w:val="24"/>
        </w:rPr>
        <w:t>.</w:t>
      </w:r>
    </w:p>
    <w:p w:rsidR="00F32A70" w:rsidRPr="0013655B" w:rsidRDefault="00F32A70" w:rsidP="00F32A70">
      <w:pPr>
        <w:rPr>
          <w:bCs/>
          <w:sz w:val="24"/>
          <w:szCs w:val="24"/>
        </w:rPr>
      </w:pPr>
    </w:p>
    <w:p w:rsidR="00F32A70" w:rsidRPr="0013655B" w:rsidRDefault="00F32A70" w:rsidP="00F32A70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Вид процедури:</w:t>
      </w:r>
      <w:r w:rsidRPr="0013655B">
        <w:rPr>
          <w:bCs/>
          <w:sz w:val="24"/>
          <w:szCs w:val="24"/>
        </w:rPr>
        <w:t xml:space="preserve"> відкриті торги з особливостями</w:t>
      </w:r>
      <w:r>
        <w:rPr>
          <w:bCs/>
          <w:sz w:val="24"/>
          <w:szCs w:val="24"/>
        </w:rPr>
        <w:t>.</w:t>
      </w:r>
    </w:p>
    <w:p w:rsidR="00F32A70" w:rsidRPr="0013655B" w:rsidRDefault="00F32A70" w:rsidP="00F32A70">
      <w:pPr>
        <w:rPr>
          <w:sz w:val="24"/>
          <w:szCs w:val="24"/>
        </w:rPr>
      </w:pPr>
    </w:p>
    <w:p w:rsidR="00F32A70" w:rsidRPr="0013655B" w:rsidRDefault="00F32A70" w:rsidP="00F32A70">
      <w:pPr>
        <w:rPr>
          <w:sz w:val="24"/>
          <w:szCs w:val="24"/>
        </w:rPr>
      </w:pPr>
      <w:r w:rsidRPr="0013655B">
        <w:rPr>
          <w:b/>
          <w:sz w:val="24"/>
          <w:szCs w:val="24"/>
        </w:rPr>
        <w:t>Ідентифікатор закупівлі:</w:t>
      </w:r>
      <w:r w:rsidRPr="0013655B">
        <w:rPr>
          <w:sz w:val="24"/>
          <w:szCs w:val="24"/>
        </w:rPr>
        <w:t xml:space="preserve"> </w:t>
      </w:r>
      <w:r w:rsidR="00FF15DD" w:rsidRPr="00FF15DD">
        <w:rPr>
          <w:sz w:val="24"/>
          <w:szCs w:val="24"/>
        </w:rPr>
        <w:t>UA-2025-11-07-013158-a</w:t>
      </w:r>
      <w:r>
        <w:rPr>
          <w:sz w:val="24"/>
          <w:szCs w:val="24"/>
        </w:rPr>
        <w:t>.</w:t>
      </w:r>
    </w:p>
    <w:p w:rsidR="00F32A70" w:rsidRPr="0013655B" w:rsidRDefault="00F32A70" w:rsidP="00F32A70">
      <w:pPr>
        <w:ind w:firstLine="567"/>
        <w:jc w:val="both"/>
        <w:rPr>
          <w:sz w:val="24"/>
          <w:szCs w:val="24"/>
        </w:rPr>
      </w:pPr>
    </w:p>
    <w:p w:rsidR="00F32A70" w:rsidRPr="0013655B" w:rsidRDefault="00F32A70" w:rsidP="00F32A70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Технічні та якісні характеристики предмета закупівлі</w:t>
      </w:r>
      <w:r>
        <w:rPr>
          <w:b/>
          <w:sz w:val="24"/>
          <w:szCs w:val="24"/>
        </w:rPr>
        <w:t xml:space="preserve">: </w:t>
      </w:r>
      <w:r w:rsidRPr="002A4933">
        <w:rPr>
          <w:sz w:val="24"/>
          <w:szCs w:val="24"/>
        </w:rPr>
        <w:t xml:space="preserve">Технічні та якісні характеристики предмета закупівлі </w:t>
      </w:r>
      <w:r>
        <w:rPr>
          <w:sz w:val="24"/>
          <w:szCs w:val="24"/>
        </w:rPr>
        <w:t xml:space="preserve">визначаються потребами </w:t>
      </w:r>
      <w:r w:rsidRPr="00F32A70">
        <w:rPr>
          <w:sz w:val="24"/>
          <w:szCs w:val="24"/>
        </w:rPr>
        <w:t xml:space="preserve">ремонтно-експлуатаційного відділу УАБ ГФД КМУ </w:t>
      </w:r>
      <w:r>
        <w:rPr>
          <w:sz w:val="24"/>
          <w:szCs w:val="24"/>
        </w:rPr>
        <w:t xml:space="preserve">і </w:t>
      </w:r>
      <w:r w:rsidRPr="002A4933">
        <w:rPr>
          <w:sz w:val="24"/>
          <w:szCs w:val="24"/>
        </w:rPr>
        <w:t>зазначаються у відповідному додатку до тендерної документації, де конкретизуються вимоги до предмета закупівлі.</w:t>
      </w:r>
    </w:p>
    <w:p w:rsidR="00F32A70" w:rsidRPr="0013655B" w:rsidRDefault="00F32A70" w:rsidP="00F32A70">
      <w:pPr>
        <w:ind w:firstLine="851"/>
        <w:jc w:val="both"/>
        <w:rPr>
          <w:sz w:val="24"/>
          <w:szCs w:val="24"/>
        </w:rPr>
      </w:pPr>
    </w:p>
    <w:p w:rsidR="00F32A70" w:rsidRPr="002A4933" w:rsidRDefault="00F32A70" w:rsidP="00F32A70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Очікувана вартість/розмір бюджетного призначення предмета закупівлі:</w:t>
      </w:r>
      <w:r w:rsidRPr="002A4933">
        <w:t xml:space="preserve"> </w:t>
      </w:r>
      <w:r w:rsidRPr="002A4933">
        <w:rPr>
          <w:sz w:val="24"/>
          <w:szCs w:val="24"/>
        </w:rPr>
        <w:t>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</w:t>
      </w:r>
      <w:r>
        <w:rPr>
          <w:sz w:val="24"/>
          <w:szCs w:val="24"/>
        </w:rPr>
        <w:t>5</w:t>
      </w:r>
      <w:r w:rsidRPr="002A4933">
        <w:rPr>
          <w:sz w:val="24"/>
          <w:szCs w:val="24"/>
        </w:rPr>
        <w:t xml:space="preserve"> рік</w:t>
      </w:r>
      <w:r>
        <w:rPr>
          <w:sz w:val="24"/>
          <w:szCs w:val="24"/>
        </w:rPr>
        <w:t xml:space="preserve"> і складає</w:t>
      </w:r>
      <w:r w:rsidRPr="0013655B">
        <w:rPr>
          <w:sz w:val="24"/>
          <w:szCs w:val="24"/>
        </w:rPr>
        <w:t xml:space="preserve"> </w:t>
      </w:r>
      <w:r w:rsidR="0012168B" w:rsidRPr="0012168B">
        <w:rPr>
          <w:sz w:val="24"/>
          <w:szCs w:val="24"/>
        </w:rPr>
        <w:t>290 415,00</w:t>
      </w:r>
      <w:r>
        <w:rPr>
          <w:sz w:val="24"/>
          <w:szCs w:val="24"/>
        </w:rPr>
        <w:t xml:space="preserve"> </w:t>
      </w:r>
      <w:r w:rsidRPr="0013655B">
        <w:rPr>
          <w:sz w:val="24"/>
          <w:szCs w:val="24"/>
        </w:rPr>
        <w:t>грн</w:t>
      </w:r>
      <w:r>
        <w:rPr>
          <w:sz w:val="24"/>
          <w:szCs w:val="24"/>
        </w:rPr>
        <w:t xml:space="preserve"> </w:t>
      </w:r>
      <w:r w:rsidRPr="0013655B">
        <w:rPr>
          <w:sz w:val="24"/>
          <w:szCs w:val="24"/>
        </w:rPr>
        <w:t>з ПДВ</w:t>
      </w:r>
      <w:r>
        <w:rPr>
          <w:sz w:val="24"/>
          <w:szCs w:val="24"/>
        </w:rPr>
        <w:t>.</w:t>
      </w:r>
    </w:p>
    <w:p w:rsidR="00F32A70" w:rsidRDefault="00F32A70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F32A70" w:rsidRDefault="00F32A70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F32A70" w:rsidRDefault="00F32A70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F32A70" w:rsidRDefault="00F32A70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F32A70" w:rsidRDefault="00F32A70" w:rsidP="00F32A70">
      <w:pPr>
        <w:spacing w:after="120"/>
        <w:outlineLvl w:val="2"/>
        <w:rPr>
          <w:b/>
          <w:sz w:val="26"/>
          <w:szCs w:val="26"/>
        </w:rPr>
      </w:pPr>
    </w:p>
    <w:sectPr w:rsidR="00F32A70" w:rsidSect="00991250">
      <w:pgSz w:w="11906" w:h="16838"/>
      <w:pgMar w:top="851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F38C4"/>
    <w:rsid w:val="001011A7"/>
    <w:rsid w:val="0012168B"/>
    <w:rsid w:val="001263B2"/>
    <w:rsid w:val="00137077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65B6"/>
    <w:rsid w:val="003A619B"/>
    <w:rsid w:val="003C5146"/>
    <w:rsid w:val="003D4D3D"/>
    <w:rsid w:val="003E5358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65D7B"/>
    <w:rsid w:val="005720CB"/>
    <w:rsid w:val="00586D4E"/>
    <w:rsid w:val="005B641F"/>
    <w:rsid w:val="005D6EFC"/>
    <w:rsid w:val="00622A6C"/>
    <w:rsid w:val="00636D9A"/>
    <w:rsid w:val="00652FAC"/>
    <w:rsid w:val="00653545"/>
    <w:rsid w:val="00660C5E"/>
    <w:rsid w:val="00677CF8"/>
    <w:rsid w:val="00682A20"/>
    <w:rsid w:val="006B4A46"/>
    <w:rsid w:val="006C3FAE"/>
    <w:rsid w:val="006D4D82"/>
    <w:rsid w:val="006E42D1"/>
    <w:rsid w:val="006F30A4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4531C"/>
    <w:rsid w:val="00862C02"/>
    <w:rsid w:val="00870EE4"/>
    <w:rsid w:val="008741DC"/>
    <w:rsid w:val="0087447A"/>
    <w:rsid w:val="0088499F"/>
    <w:rsid w:val="008E6DD3"/>
    <w:rsid w:val="008F7F5F"/>
    <w:rsid w:val="009345EE"/>
    <w:rsid w:val="00966424"/>
    <w:rsid w:val="00971828"/>
    <w:rsid w:val="00980059"/>
    <w:rsid w:val="00980BE9"/>
    <w:rsid w:val="00991250"/>
    <w:rsid w:val="009C09B8"/>
    <w:rsid w:val="009D38DB"/>
    <w:rsid w:val="00A2434B"/>
    <w:rsid w:val="00A50B34"/>
    <w:rsid w:val="00A7367C"/>
    <w:rsid w:val="00A755DE"/>
    <w:rsid w:val="00A7682D"/>
    <w:rsid w:val="00A7701C"/>
    <w:rsid w:val="00A86DFD"/>
    <w:rsid w:val="00A91A1F"/>
    <w:rsid w:val="00AC0FB5"/>
    <w:rsid w:val="00AD11FA"/>
    <w:rsid w:val="00B06E50"/>
    <w:rsid w:val="00B25801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D340ED"/>
    <w:rsid w:val="00D36C0B"/>
    <w:rsid w:val="00DA5432"/>
    <w:rsid w:val="00DB3FC6"/>
    <w:rsid w:val="00DB7AC5"/>
    <w:rsid w:val="00DC58BF"/>
    <w:rsid w:val="00DD6AAA"/>
    <w:rsid w:val="00E01C2C"/>
    <w:rsid w:val="00E1501A"/>
    <w:rsid w:val="00E4514A"/>
    <w:rsid w:val="00E50578"/>
    <w:rsid w:val="00E80B09"/>
    <w:rsid w:val="00F063F5"/>
    <w:rsid w:val="00F16CD9"/>
    <w:rsid w:val="00F25DCD"/>
    <w:rsid w:val="00F32A70"/>
    <w:rsid w:val="00F32D2B"/>
    <w:rsid w:val="00F6655E"/>
    <w:rsid w:val="00F80C33"/>
    <w:rsid w:val="00F822B9"/>
    <w:rsid w:val="00FB0AB4"/>
    <w:rsid w:val="00FD6F96"/>
    <w:rsid w:val="00FF15DD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49B6D7"/>
  <w15:chartTrackingRefBased/>
  <w15:docId w15:val="{F5121021-388C-4596-B9C9-7558B92D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59966-AC34-4E20-8425-0A5F9C85A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759</Words>
  <Characters>433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11</cp:revision>
  <cp:lastPrinted>2025-11-10T09:16:00Z</cp:lastPrinted>
  <dcterms:created xsi:type="dcterms:W3CDTF">2024-11-21T12:18:00Z</dcterms:created>
  <dcterms:modified xsi:type="dcterms:W3CDTF">2025-11-10T09:16:00Z</dcterms:modified>
</cp:coreProperties>
</file>