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42565" w:rsidP="00F822B9">
      <w:pPr>
        <w:jc w:val="center"/>
        <w:rPr>
          <w:b/>
          <w:bCs/>
          <w:sz w:val="24"/>
          <w:szCs w:val="24"/>
        </w:rPr>
      </w:pPr>
      <w:r w:rsidRPr="00C42565">
        <w:rPr>
          <w:b/>
          <w:bCs/>
          <w:sz w:val="24"/>
          <w:szCs w:val="24"/>
        </w:rPr>
        <w:t>Шафа керування центральним кондиціонером з монтажними та пусконалагоджувальними роботами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42565" w:rsidRPr="00C42565">
        <w:rPr>
          <w:b/>
          <w:bCs/>
          <w:sz w:val="24"/>
          <w:szCs w:val="24"/>
        </w:rPr>
        <w:t xml:space="preserve">42510000-4 </w:t>
      </w:r>
      <w:r w:rsidR="00C42565">
        <w:rPr>
          <w:b/>
          <w:bCs/>
          <w:sz w:val="24"/>
          <w:szCs w:val="24"/>
        </w:rPr>
        <w:t>«</w:t>
      </w:r>
      <w:r w:rsidR="00C42565" w:rsidRPr="00C42565">
        <w:rPr>
          <w:b/>
          <w:bCs/>
          <w:sz w:val="24"/>
          <w:szCs w:val="24"/>
        </w:rPr>
        <w:t>Теплообмінники, кондиціонери повітря, холодильне обладнання та фільтрувальні пристрої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42565" w:rsidRPr="00C42565">
        <w:rPr>
          <w:sz w:val="26"/>
          <w:szCs w:val="26"/>
          <w:u w:val="single"/>
        </w:rPr>
        <w:t>UA-2024-11-29-010280-a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C42565" w:rsidRPr="00C42565">
        <w:rPr>
          <w:sz w:val="26"/>
          <w:szCs w:val="26"/>
        </w:rPr>
        <w:t>заміни шафи керування центральним кондиціонером К-1 (NCT-13)</w:t>
      </w:r>
      <w:r w:rsidR="00C42565">
        <w:rPr>
          <w:sz w:val="26"/>
          <w:szCs w:val="26"/>
        </w:rPr>
        <w:t xml:space="preserve"> для належного утримання системи кондиціонування </w:t>
      </w:r>
      <w:bookmarkStart w:id="0" w:name="_GoBack"/>
      <w:bookmarkEnd w:id="0"/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2565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70E3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9AFD-565D-49BE-BF67-29E47F2E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2024-11-21T11:58:00Z</dcterms:created>
  <dcterms:modified xsi:type="dcterms:W3CDTF">2024-12-12T08:34:00Z</dcterms:modified>
</cp:coreProperties>
</file>