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5C739E" w:rsidP="00F822B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Мило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5C739E" w:rsidRPr="005C739E">
        <w:rPr>
          <w:b/>
          <w:bCs/>
          <w:sz w:val="24"/>
          <w:szCs w:val="24"/>
        </w:rPr>
        <w:t xml:space="preserve">33710000-0 </w:t>
      </w:r>
      <w:r w:rsidR="005C739E">
        <w:rPr>
          <w:b/>
          <w:bCs/>
          <w:sz w:val="24"/>
          <w:szCs w:val="24"/>
        </w:rPr>
        <w:t>«</w:t>
      </w:r>
      <w:r w:rsidR="005C739E" w:rsidRPr="005C739E">
        <w:rPr>
          <w:b/>
          <w:bCs/>
          <w:sz w:val="24"/>
          <w:szCs w:val="24"/>
        </w:rPr>
        <w:t>Парфуми, засоби гігієни та презервативи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5C739E" w:rsidRPr="005C739E">
        <w:rPr>
          <w:sz w:val="26"/>
          <w:szCs w:val="26"/>
          <w:u w:val="single"/>
        </w:rPr>
        <w:t>UA-2024-04-18-002789-a</w:t>
      </w:r>
      <w:bookmarkStart w:id="0" w:name="_GoBack"/>
      <w:bookmarkEnd w:id="0"/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>З метою належного утримання в чистоті адмінбудівлі</w:t>
      </w:r>
      <w:r w:rsidR="000669A3">
        <w:rPr>
          <w:sz w:val="26"/>
          <w:szCs w:val="26"/>
        </w:rPr>
        <w:t xml:space="preserve"> за адресою</w:t>
      </w:r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F6F7F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DAA95-F3D0-44FF-8CEB-C32B7088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2024-04-09T11:07:00Z</dcterms:created>
  <dcterms:modified xsi:type="dcterms:W3CDTF">2024-04-26T06:13:00Z</dcterms:modified>
</cp:coreProperties>
</file>