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0B355F" w:rsidP="00F822B9">
      <w:pPr>
        <w:jc w:val="center"/>
        <w:rPr>
          <w:b/>
          <w:bCs/>
          <w:sz w:val="24"/>
          <w:szCs w:val="24"/>
        </w:rPr>
      </w:pPr>
      <w:r w:rsidRPr="000B355F">
        <w:rPr>
          <w:b/>
          <w:bCs/>
          <w:sz w:val="24"/>
          <w:szCs w:val="24"/>
        </w:rPr>
        <w:t>Йоржик туалетний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0B355F" w:rsidRPr="000B355F">
        <w:rPr>
          <w:b/>
          <w:bCs/>
          <w:sz w:val="24"/>
          <w:szCs w:val="24"/>
        </w:rPr>
        <w:t xml:space="preserve">39220000-0 </w:t>
      </w:r>
      <w:r w:rsidR="000B355F">
        <w:rPr>
          <w:b/>
          <w:bCs/>
          <w:sz w:val="24"/>
          <w:szCs w:val="24"/>
        </w:rPr>
        <w:t>«</w:t>
      </w:r>
      <w:r w:rsidR="000B355F" w:rsidRPr="000B355F">
        <w:rPr>
          <w:b/>
          <w:bCs/>
          <w:sz w:val="24"/>
          <w:szCs w:val="24"/>
        </w:rPr>
        <w:t>Кухонне приладдя, товари для дому та господарства і приладдя для закладів громадського харчування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0B355F" w:rsidRPr="000B355F">
        <w:rPr>
          <w:sz w:val="26"/>
          <w:szCs w:val="26"/>
          <w:u w:val="single"/>
        </w:rPr>
        <w:t>UA-2024-04-16-002667-a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 належного утримання в чистоті адмінбудівлі</w:t>
      </w:r>
      <w:r w:rsidR="000669A3">
        <w:rPr>
          <w:sz w:val="26"/>
          <w:szCs w:val="26"/>
        </w:rPr>
        <w:t xml:space="preserve"> за адресою</w:t>
      </w:r>
      <w:bookmarkStart w:id="0" w:name="_GoBack"/>
      <w:bookmarkEnd w:id="0"/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8FCB5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CABA-6D76-4107-98DF-3F784845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2024-04-09T11:07:00Z</dcterms:created>
  <dcterms:modified xsi:type="dcterms:W3CDTF">2024-04-16T12:12:00Z</dcterms:modified>
</cp:coreProperties>
</file>