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273FD3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 xml:space="preserve">ехнічних та якісних характеристик предмета закупівлі, </w:t>
      </w:r>
    </w:p>
    <w:p w:rsidR="00E1501A" w:rsidRDefault="003C5146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розміру</w:t>
      </w:r>
      <w:r w:rsidR="00E80B09" w:rsidRPr="006E42D1">
        <w:rPr>
          <w:b/>
          <w:sz w:val="26"/>
          <w:szCs w:val="26"/>
        </w:rPr>
        <w:t xml:space="preserve"> бюджетного призначення, очікуваної вартості </w:t>
      </w:r>
      <w:r w:rsidR="00273FD3">
        <w:rPr>
          <w:b/>
          <w:sz w:val="26"/>
          <w:szCs w:val="26"/>
        </w:rPr>
        <w:br/>
      </w:r>
      <w:r w:rsidR="00E80B09" w:rsidRPr="006E42D1">
        <w:rPr>
          <w:b/>
          <w:sz w:val="26"/>
          <w:szCs w:val="26"/>
        </w:rPr>
        <w:t xml:space="preserve">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="00E80B09"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0D6F2F" w:rsidP="00F822B9">
      <w:pPr>
        <w:jc w:val="center"/>
        <w:rPr>
          <w:b/>
          <w:bCs/>
          <w:sz w:val="24"/>
          <w:szCs w:val="24"/>
        </w:rPr>
      </w:pPr>
      <w:r w:rsidRPr="000D6F2F">
        <w:rPr>
          <w:b/>
          <w:bCs/>
          <w:sz w:val="24"/>
          <w:szCs w:val="24"/>
        </w:rPr>
        <w:t>Запасні частини для комп'ютера</w:t>
      </w:r>
    </w:p>
    <w:p w:rsidR="007004A8" w:rsidRPr="00D11948" w:rsidRDefault="007004A8" w:rsidP="00F822B9">
      <w:pPr>
        <w:jc w:val="center"/>
        <w:rPr>
          <w:sz w:val="27"/>
          <w:szCs w:val="27"/>
        </w:rPr>
      </w:pPr>
    </w:p>
    <w:p w:rsidR="00BD2E90" w:rsidRPr="007004A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0D6F2F" w:rsidRPr="000D6F2F">
        <w:rPr>
          <w:b/>
          <w:bCs/>
          <w:sz w:val="24"/>
          <w:szCs w:val="24"/>
        </w:rPr>
        <w:t>30230000-0 «Комп'ютерне обладнання»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0D6F2F" w:rsidRPr="000D6F2F">
        <w:rPr>
          <w:sz w:val="26"/>
          <w:szCs w:val="26"/>
          <w:u w:val="single"/>
        </w:rPr>
        <w:t>UA-2024-09-12-008827-a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D34522" w:rsidRDefault="00D34522" w:rsidP="00DA5432">
      <w:pPr>
        <w:ind w:firstLine="851"/>
        <w:jc w:val="both"/>
        <w:rPr>
          <w:sz w:val="26"/>
          <w:szCs w:val="26"/>
        </w:rPr>
      </w:pPr>
      <w:r w:rsidRPr="00D34522">
        <w:rPr>
          <w:sz w:val="26"/>
          <w:szCs w:val="26"/>
        </w:rPr>
        <w:t>З метою</w:t>
      </w:r>
      <w:r w:rsidR="00783B0B">
        <w:rPr>
          <w:sz w:val="26"/>
          <w:szCs w:val="26"/>
        </w:rPr>
        <w:t xml:space="preserve"> </w:t>
      </w:r>
      <w:r w:rsidR="000D6F2F">
        <w:rPr>
          <w:sz w:val="26"/>
          <w:szCs w:val="26"/>
        </w:rPr>
        <w:t xml:space="preserve">поточного ремонту і </w:t>
      </w:r>
      <w:r w:rsidRPr="00D34522">
        <w:rPr>
          <w:sz w:val="26"/>
          <w:szCs w:val="26"/>
        </w:rPr>
        <w:t xml:space="preserve">належного утримання </w:t>
      </w:r>
      <w:r w:rsidR="000D6F2F">
        <w:rPr>
          <w:sz w:val="26"/>
          <w:szCs w:val="26"/>
        </w:rPr>
        <w:t>комп’ютерної техніки</w:t>
      </w:r>
      <w:r w:rsidR="004E53E8">
        <w:rPr>
          <w:sz w:val="26"/>
          <w:szCs w:val="26"/>
        </w:rPr>
        <w:t xml:space="preserve"> </w:t>
      </w:r>
      <w:r w:rsidR="004E53E8" w:rsidRPr="004E53E8">
        <w:rPr>
          <w:sz w:val="26"/>
          <w:szCs w:val="26"/>
        </w:rPr>
        <w:t>Управління адміністративних будинків Господарсько-фінансового департаменту Секретаріату Кабінету Міністрів України</w:t>
      </w:r>
      <w:bookmarkStart w:id="0" w:name="_GoBack"/>
      <w:bookmarkEnd w:id="0"/>
      <w:r w:rsidR="000D6F2F">
        <w:rPr>
          <w:sz w:val="26"/>
          <w:szCs w:val="26"/>
        </w:rPr>
        <w:t>.</w:t>
      </w:r>
    </w:p>
    <w:p w:rsidR="000D6F2F" w:rsidRDefault="000D6F2F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669A3"/>
    <w:rsid w:val="00076E06"/>
    <w:rsid w:val="000B355F"/>
    <w:rsid w:val="000D6F2F"/>
    <w:rsid w:val="000F38C4"/>
    <w:rsid w:val="001011A7"/>
    <w:rsid w:val="00112C3A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3FD3"/>
    <w:rsid w:val="002769A7"/>
    <w:rsid w:val="002D05B7"/>
    <w:rsid w:val="002F3A4C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53E8"/>
    <w:rsid w:val="004E737E"/>
    <w:rsid w:val="00537C63"/>
    <w:rsid w:val="00547632"/>
    <w:rsid w:val="00565D7B"/>
    <w:rsid w:val="005720CB"/>
    <w:rsid w:val="00586D4E"/>
    <w:rsid w:val="005B641F"/>
    <w:rsid w:val="005C739E"/>
    <w:rsid w:val="005D6EFC"/>
    <w:rsid w:val="005E545F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0B"/>
    <w:rsid w:val="00783B31"/>
    <w:rsid w:val="007A3081"/>
    <w:rsid w:val="007D7BC4"/>
    <w:rsid w:val="007F57D2"/>
    <w:rsid w:val="007F6F23"/>
    <w:rsid w:val="0084531C"/>
    <w:rsid w:val="00862C02"/>
    <w:rsid w:val="00870EE4"/>
    <w:rsid w:val="008741DC"/>
    <w:rsid w:val="0087447A"/>
    <w:rsid w:val="0088499F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1438C"/>
    <w:rsid w:val="00A2434B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31150"/>
    <w:rsid w:val="00B37F09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B5BE8"/>
    <w:rsid w:val="00CF3F27"/>
    <w:rsid w:val="00D23DCD"/>
    <w:rsid w:val="00D340ED"/>
    <w:rsid w:val="00D34522"/>
    <w:rsid w:val="00D36C0B"/>
    <w:rsid w:val="00D379E2"/>
    <w:rsid w:val="00DA5432"/>
    <w:rsid w:val="00DB3FC6"/>
    <w:rsid w:val="00DB7AC5"/>
    <w:rsid w:val="00DC58BF"/>
    <w:rsid w:val="00DD6AAA"/>
    <w:rsid w:val="00E01C2C"/>
    <w:rsid w:val="00E14A88"/>
    <w:rsid w:val="00E14C23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9AB645"/>
  <w15:chartTrackingRefBased/>
  <w15:docId w15:val="{85A3730E-41F1-4F04-B59C-A0BB174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59368-2943-445C-8346-282EE48AE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525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18</cp:revision>
  <cp:lastPrinted>2024-09-18T08:01:00Z</cp:lastPrinted>
  <dcterms:created xsi:type="dcterms:W3CDTF">2024-04-09T11:07:00Z</dcterms:created>
  <dcterms:modified xsi:type="dcterms:W3CDTF">2024-09-18T08:02:00Z</dcterms:modified>
</cp:coreProperties>
</file>