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E2046D" w:rsidP="00F822B9">
      <w:pPr>
        <w:jc w:val="center"/>
        <w:rPr>
          <w:b/>
          <w:bCs/>
          <w:sz w:val="24"/>
          <w:szCs w:val="24"/>
        </w:rPr>
      </w:pPr>
      <w:r w:rsidRPr="00E2046D">
        <w:rPr>
          <w:b/>
          <w:bCs/>
          <w:sz w:val="24"/>
          <w:szCs w:val="24"/>
        </w:rPr>
        <w:t>Повірка манометрів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E2046D" w:rsidRPr="00E2046D">
        <w:rPr>
          <w:b/>
          <w:bCs/>
          <w:sz w:val="24"/>
          <w:szCs w:val="24"/>
        </w:rPr>
        <w:t>50410000-2 «Послуги з ремонту і технічного обслуговування вимірювальних, випробувальних і контрольних приладів»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E2046D" w:rsidRPr="00E2046D">
        <w:rPr>
          <w:sz w:val="26"/>
          <w:szCs w:val="26"/>
          <w:u w:val="single"/>
        </w:rPr>
        <w:t>UA-2024-09-09-013254-a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 xml:space="preserve">належного утримання </w:t>
      </w:r>
      <w:r w:rsidR="00E2046D" w:rsidRPr="00E2046D">
        <w:rPr>
          <w:sz w:val="26"/>
          <w:szCs w:val="26"/>
        </w:rPr>
        <w:t>вимірювальних приладів</w:t>
      </w:r>
      <w:bookmarkStart w:id="0" w:name="_GoBack"/>
      <w:bookmarkEnd w:id="0"/>
      <w:r w:rsidR="00CB5BE8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>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2046D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7890-788E-4EF7-AB67-4D66692C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17</cp:revision>
  <cp:lastPrinted>2022-02-16T14:32:00Z</cp:lastPrinted>
  <dcterms:created xsi:type="dcterms:W3CDTF">2024-04-09T11:07:00Z</dcterms:created>
  <dcterms:modified xsi:type="dcterms:W3CDTF">2024-09-18T08:38:00Z</dcterms:modified>
</cp:coreProperties>
</file>