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C373C" w:rsidP="00F822B9">
      <w:pPr>
        <w:jc w:val="center"/>
        <w:rPr>
          <w:b/>
          <w:bCs/>
          <w:sz w:val="24"/>
          <w:szCs w:val="24"/>
        </w:rPr>
      </w:pPr>
      <w:r w:rsidRPr="008C373C">
        <w:rPr>
          <w:b/>
          <w:bCs/>
          <w:sz w:val="24"/>
          <w:szCs w:val="24"/>
        </w:rPr>
        <w:t>Добрива для кімнатних рослин та саду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547632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8C373C" w:rsidRPr="008C373C">
        <w:rPr>
          <w:b/>
          <w:bCs/>
          <w:sz w:val="24"/>
          <w:szCs w:val="24"/>
        </w:rPr>
        <w:t xml:space="preserve">24440000-0 </w:t>
      </w:r>
      <w:r w:rsidR="008C373C">
        <w:rPr>
          <w:b/>
          <w:bCs/>
          <w:sz w:val="24"/>
          <w:szCs w:val="24"/>
        </w:rPr>
        <w:t>«</w:t>
      </w:r>
      <w:r w:rsidR="008C373C" w:rsidRPr="008C373C">
        <w:rPr>
          <w:b/>
          <w:bCs/>
          <w:sz w:val="24"/>
          <w:szCs w:val="24"/>
        </w:rPr>
        <w:t>Добрива різні</w:t>
      </w:r>
      <w:r w:rsidR="00547632" w:rsidRPr="0054763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8C373C" w:rsidRPr="008C373C">
        <w:rPr>
          <w:sz w:val="26"/>
          <w:szCs w:val="26"/>
          <w:u w:val="single"/>
        </w:rPr>
        <w:t>UA-2024-03-06-008248-a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 утримання</w:t>
      </w:r>
      <w:r w:rsidR="00FF2029">
        <w:rPr>
          <w:sz w:val="26"/>
          <w:szCs w:val="26"/>
        </w:rPr>
        <w:t xml:space="preserve"> </w:t>
      </w:r>
      <w:r w:rsidR="00547632">
        <w:rPr>
          <w:sz w:val="26"/>
          <w:szCs w:val="26"/>
        </w:rPr>
        <w:t>подвір’я та</w:t>
      </w:r>
      <w:r w:rsidR="00BD2E90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27D1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CDFA-9ACF-4AF8-B47E-0A97D46A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2024-03-19T14:27:00Z</dcterms:created>
  <dcterms:modified xsi:type="dcterms:W3CDTF">2024-03-19T14:27:00Z</dcterms:modified>
</cp:coreProperties>
</file>