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Pr="00BD0381" w:rsidRDefault="00BD0381" w:rsidP="00BD0381">
      <w:pPr>
        <w:jc w:val="center"/>
        <w:rPr>
          <w:b/>
          <w:bCs/>
          <w:sz w:val="24"/>
          <w:szCs w:val="24"/>
        </w:rPr>
      </w:pPr>
      <w:proofErr w:type="spellStart"/>
      <w:r w:rsidRPr="00BD0381">
        <w:rPr>
          <w:b/>
          <w:bCs/>
          <w:sz w:val="24"/>
          <w:szCs w:val="24"/>
        </w:rPr>
        <w:t>Прально</w:t>
      </w:r>
      <w:proofErr w:type="spellEnd"/>
      <w:r w:rsidRPr="00BD0381">
        <w:rPr>
          <w:b/>
          <w:bCs/>
          <w:sz w:val="24"/>
          <w:szCs w:val="24"/>
        </w:rPr>
        <w:t>-сушильна машина автоматична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E14A8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BD0381" w:rsidRPr="00BD0381">
        <w:rPr>
          <w:b/>
          <w:bCs/>
          <w:sz w:val="24"/>
          <w:szCs w:val="24"/>
        </w:rPr>
        <w:t>39710000-2 «Електричні побутові прилади»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BD0381" w:rsidRPr="00BD0381">
        <w:rPr>
          <w:sz w:val="26"/>
          <w:szCs w:val="26"/>
          <w:u w:val="single"/>
        </w:rPr>
        <w:t>UA-2024-11-05-005070-a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E80B09" w:rsidP="00DA5432">
      <w:pPr>
        <w:ind w:firstLine="851"/>
        <w:jc w:val="both"/>
        <w:rPr>
          <w:sz w:val="26"/>
          <w:szCs w:val="26"/>
        </w:rPr>
      </w:pPr>
      <w:r w:rsidRPr="006E42D1">
        <w:rPr>
          <w:sz w:val="26"/>
          <w:szCs w:val="26"/>
        </w:rPr>
        <w:t>З м</w:t>
      </w:r>
      <w:r w:rsidR="00F6655E" w:rsidRPr="006E42D1">
        <w:rPr>
          <w:sz w:val="26"/>
          <w:szCs w:val="26"/>
        </w:rPr>
        <w:t xml:space="preserve">етою </w:t>
      </w:r>
      <w:r w:rsidR="00BD0381">
        <w:rPr>
          <w:sz w:val="26"/>
          <w:szCs w:val="26"/>
        </w:rPr>
        <w:t>належного утримання</w:t>
      </w:r>
      <w:bookmarkStart w:id="0" w:name="_GoBack"/>
      <w:bookmarkEnd w:id="0"/>
      <w:r w:rsidR="003F7E24">
        <w:rPr>
          <w:sz w:val="26"/>
          <w:szCs w:val="26"/>
        </w:rPr>
        <w:t xml:space="preserve"> </w:t>
      </w:r>
      <w:r w:rsidR="00DA5432">
        <w:rPr>
          <w:sz w:val="26"/>
          <w:szCs w:val="26"/>
        </w:rPr>
        <w:t xml:space="preserve">адмінбудівлі </w:t>
      </w:r>
      <w:r w:rsidR="00547632">
        <w:rPr>
          <w:sz w:val="26"/>
          <w:szCs w:val="26"/>
        </w:rPr>
        <w:t xml:space="preserve">за адресою </w:t>
      </w:r>
      <w:r w:rsidR="00773F63" w:rsidRPr="00773F63">
        <w:rPr>
          <w:sz w:val="26"/>
          <w:szCs w:val="26"/>
        </w:rPr>
        <w:t>м. Київ,</w:t>
      </w:r>
      <w:r w:rsidR="00773F63">
        <w:rPr>
          <w:sz w:val="26"/>
          <w:szCs w:val="26"/>
        </w:rPr>
        <w:t xml:space="preserve"> вул. Михайла Грушевського, 12/2</w:t>
      </w:r>
      <w:r w:rsidR="00DA5432">
        <w:rPr>
          <w:sz w:val="26"/>
          <w:szCs w:val="26"/>
        </w:rPr>
        <w:t>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F38C4"/>
    <w:rsid w:val="001011A7"/>
    <w:rsid w:val="001263B2"/>
    <w:rsid w:val="001616D5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0381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E83B5A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39D0B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3C26C-DBEF-4782-9464-F1C22F7D6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4</cp:revision>
  <cp:lastPrinted>2022-02-16T14:32:00Z</cp:lastPrinted>
  <dcterms:created xsi:type="dcterms:W3CDTF">2024-11-21T11:58:00Z</dcterms:created>
  <dcterms:modified xsi:type="dcterms:W3CDTF">2024-11-21T12:02:00Z</dcterms:modified>
</cp:coreProperties>
</file>